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3C" w:rsidRDefault="00E0763C" w:rsidP="00850A05">
      <w:pPr>
        <w:pStyle w:val="Default"/>
        <w:spacing w:line="360" w:lineRule="auto"/>
        <w:jc w:val="center"/>
        <w:rPr>
          <w:sz w:val="28"/>
          <w:szCs w:val="28"/>
        </w:rPr>
      </w:pPr>
    </w:p>
    <w:p w:rsidR="00850A05" w:rsidRPr="00C81B17" w:rsidRDefault="00850A05" w:rsidP="00850A0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УЧЕБНО-МЕТОДИЧЕСКОЕ ОБЪЕДИНЕНИЕ ПО УГСН «_________________________________________»</w:t>
      </w:r>
    </w:p>
    <w:p w:rsidR="00C81B17" w:rsidRDefault="00C81B17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583768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583768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3B104D" w:rsidRDefault="003B104D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3D52C2" w:rsidRPr="00E0763C" w:rsidRDefault="00426AAF" w:rsidP="003D52C2">
      <w:pPr>
        <w:pStyle w:val="Default"/>
        <w:jc w:val="center"/>
        <w:rPr>
          <w:rFonts w:eastAsia="Times New Roman"/>
          <w:b/>
          <w:bCs/>
          <w:sz w:val="32"/>
          <w:szCs w:val="32"/>
        </w:rPr>
      </w:pPr>
      <w:r w:rsidRPr="00E0763C">
        <w:rPr>
          <w:rFonts w:eastAsia="Times New Roman"/>
          <w:b/>
          <w:bCs/>
          <w:sz w:val="32"/>
          <w:szCs w:val="32"/>
        </w:rPr>
        <w:t>П</w:t>
      </w:r>
      <w:r w:rsidR="003D52C2" w:rsidRPr="00E0763C">
        <w:rPr>
          <w:rFonts w:eastAsia="Times New Roman"/>
          <w:b/>
          <w:bCs/>
          <w:sz w:val="32"/>
          <w:szCs w:val="32"/>
        </w:rPr>
        <w:t>римерн</w:t>
      </w:r>
      <w:r w:rsidRPr="00E0763C">
        <w:rPr>
          <w:rFonts w:eastAsia="Times New Roman"/>
          <w:b/>
          <w:bCs/>
          <w:sz w:val="32"/>
          <w:szCs w:val="32"/>
        </w:rPr>
        <w:t>ая</w:t>
      </w:r>
      <w:r w:rsidR="003D52C2" w:rsidRPr="00E0763C">
        <w:rPr>
          <w:rFonts w:eastAsia="Times New Roman"/>
          <w:b/>
          <w:bCs/>
          <w:sz w:val="32"/>
          <w:szCs w:val="32"/>
        </w:rPr>
        <w:t xml:space="preserve"> основн</w:t>
      </w:r>
      <w:r w:rsidRPr="00E0763C">
        <w:rPr>
          <w:rFonts w:eastAsia="Times New Roman"/>
          <w:b/>
          <w:bCs/>
          <w:sz w:val="32"/>
          <w:szCs w:val="32"/>
        </w:rPr>
        <w:t>ая</w:t>
      </w:r>
      <w:r w:rsidR="003D52C2" w:rsidRPr="00E0763C">
        <w:rPr>
          <w:rFonts w:eastAsia="Times New Roman"/>
          <w:b/>
          <w:bCs/>
          <w:sz w:val="32"/>
          <w:szCs w:val="32"/>
        </w:rPr>
        <w:t xml:space="preserve"> образовательн</w:t>
      </w:r>
      <w:r w:rsidRPr="00E0763C">
        <w:rPr>
          <w:rFonts w:eastAsia="Times New Roman"/>
          <w:b/>
          <w:bCs/>
          <w:sz w:val="32"/>
          <w:szCs w:val="32"/>
        </w:rPr>
        <w:t>ая</w:t>
      </w:r>
      <w:r w:rsidR="003D52C2" w:rsidRPr="00E0763C">
        <w:rPr>
          <w:rFonts w:eastAsia="Times New Roman"/>
          <w:b/>
          <w:bCs/>
          <w:sz w:val="32"/>
          <w:szCs w:val="32"/>
        </w:rPr>
        <w:t xml:space="preserve"> программ</w:t>
      </w:r>
      <w:r w:rsidRPr="00E0763C">
        <w:rPr>
          <w:rFonts w:eastAsia="Times New Roman"/>
          <w:b/>
          <w:bCs/>
          <w:sz w:val="32"/>
          <w:szCs w:val="32"/>
        </w:rPr>
        <w:t>а</w:t>
      </w:r>
    </w:p>
    <w:p w:rsidR="003D52C2" w:rsidRPr="00E0763C" w:rsidRDefault="003D52C2" w:rsidP="003D52C2">
      <w:pPr>
        <w:pStyle w:val="Default"/>
        <w:jc w:val="center"/>
        <w:rPr>
          <w:rFonts w:eastAsia="Times New Roman"/>
          <w:sz w:val="32"/>
          <w:szCs w:val="32"/>
        </w:rPr>
      </w:pPr>
      <w:r w:rsidRPr="00E0763C">
        <w:rPr>
          <w:rFonts w:eastAsia="Times New Roman"/>
          <w:b/>
          <w:bCs/>
          <w:sz w:val="32"/>
          <w:szCs w:val="32"/>
        </w:rPr>
        <w:t>(ПООП)</w:t>
      </w:r>
    </w:p>
    <w:p w:rsidR="003D52C2" w:rsidRPr="00E0763C" w:rsidRDefault="003D52C2" w:rsidP="003D52C2">
      <w:pPr>
        <w:pStyle w:val="Default"/>
        <w:spacing w:line="360" w:lineRule="auto"/>
        <w:jc w:val="center"/>
        <w:rPr>
          <w:rFonts w:eastAsia="Times New Roman"/>
          <w:sz w:val="32"/>
          <w:szCs w:val="32"/>
        </w:rPr>
      </w:pPr>
    </w:p>
    <w:p w:rsidR="00850A05" w:rsidRDefault="003D52C2" w:rsidP="003D52C2">
      <w:pPr>
        <w:pStyle w:val="Default"/>
        <w:jc w:val="center"/>
        <w:rPr>
          <w:rFonts w:eastAsia="Times New Roman"/>
          <w:sz w:val="28"/>
          <w:szCs w:val="28"/>
        </w:rPr>
      </w:pPr>
      <w:r w:rsidRPr="00C81B17">
        <w:rPr>
          <w:rFonts w:eastAsia="Times New Roman"/>
          <w:sz w:val="28"/>
          <w:szCs w:val="28"/>
        </w:rPr>
        <w:t>Направление подготовки</w:t>
      </w:r>
      <w:r w:rsidR="0087626C">
        <w:rPr>
          <w:rFonts w:eastAsia="Times New Roman"/>
          <w:sz w:val="28"/>
          <w:szCs w:val="28"/>
        </w:rPr>
        <w:t xml:space="preserve"> (специальность)</w:t>
      </w:r>
    </w:p>
    <w:p w:rsidR="003D52C2" w:rsidRDefault="003D52C2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C81B17">
        <w:rPr>
          <w:rFonts w:eastAsia="Times New Roman"/>
          <w:b/>
          <w:sz w:val="28"/>
          <w:szCs w:val="28"/>
        </w:rPr>
        <w:t>_______________________________________________________</w:t>
      </w:r>
    </w:p>
    <w:p w:rsidR="00E0763C" w:rsidRDefault="00E0763C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:rsidR="00E0763C" w:rsidRPr="00C81B17" w:rsidRDefault="00E0763C" w:rsidP="00E0763C">
      <w:pPr>
        <w:pStyle w:val="Default"/>
        <w:jc w:val="center"/>
        <w:rPr>
          <w:rFonts w:eastAsia="Times New Roman"/>
          <w:sz w:val="28"/>
          <w:szCs w:val="28"/>
        </w:rPr>
      </w:pPr>
      <w:r w:rsidRPr="00C81B17">
        <w:rPr>
          <w:rFonts w:eastAsia="Times New Roman"/>
          <w:sz w:val="28"/>
          <w:szCs w:val="28"/>
        </w:rPr>
        <w:t>Уровень высшего образования</w:t>
      </w:r>
    </w:p>
    <w:p w:rsidR="00E0763C" w:rsidRPr="00C81B17" w:rsidRDefault="00E0763C" w:rsidP="00E0763C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C81B17">
        <w:rPr>
          <w:rFonts w:eastAsia="Times New Roman"/>
          <w:b/>
          <w:sz w:val="28"/>
          <w:szCs w:val="28"/>
        </w:rPr>
        <w:t>_______________________________________________________</w:t>
      </w:r>
    </w:p>
    <w:p w:rsidR="00E0763C" w:rsidRPr="00C81B17" w:rsidRDefault="00E0763C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:rsidR="00583768" w:rsidRDefault="00583768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E0763C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E0763C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3D52C2" w:rsidRPr="00C81B17" w:rsidRDefault="003D52C2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C81B17">
        <w:rPr>
          <w:rFonts w:eastAsia="Times New Roman"/>
          <w:sz w:val="28"/>
          <w:szCs w:val="28"/>
        </w:rPr>
        <w:t>Разработчик ПООП_____________________________________</w:t>
      </w:r>
      <w:r w:rsidR="00C81B17" w:rsidRPr="00C81B17">
        <w:rPr>
          <w:rFonts w:eastAsia="Times New Roman"/>
          <w:sz w:val="28"/>
          <w:szCs w:val="28"/>
        </w:rPr>
        <w:t>_</w:t>
      </w:r>
    </w:p>
    <w:p w:rsidR="003D52C2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E0763C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E0763C" w:rsidRPr="00C81B17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3D52C2" w:rsidRPr="00C81B17" w:rsidRDefault="003D52C2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C81B17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:rsidR="003D52C2" w:rsidRPr="00C81B17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3D52C2" w:rsidRPr="00C81B17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FB19A3" w:rsidRPr="00C81B17" w:rsidRDefault="001F69C7" w:rsidP="00583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r w:rsidR="003D52C2" w:rsidRPr="00C81B17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3D52C2" w:rsidRPr="00C81B17" w:rsidRDefault="003D52C2">
      <w:pPr>
        <w:rPr>
          <w:sz w:val="28"/>
          <w:szCs w:val="28"/>
        </w:rPr>
      </w:pPr>
    </w:p>
    <w:p w:rsidR="003D52C2" w:rsidRDefault="003D52C2"/>
    <w:p w:rsidR="00D340A1" w:rsidRDefault="00D340A1">
      <w:r>
        <w:br w:type="page"/>
      </w:r>
    </w:p>
    <w:p w:rsidR="00583768" w:rsidRDefault="00583768"/>
    <w:p w:rsidR="00850A05" w:rsidRDefault="00850A05" w:rsidP="003D52C2">
      <w:pPr>
        <w:tabs>
          <w:tab w:val="left" w:pos="3261"/>
        </w:tabs>
        <w:jc w:val="center"/>
        <w:rPr>
          <w:b/>
          <w:sz w:val="24"/>
          <w:szCs w:val="24"/>
        </w:rPr>
      </w:pPr>
    </w:p>
    <w:p w:rsidR="00882397" w:rsidRDefault="00882397" w:rsidP="00B008C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C47132">
        <w:rPr>
          <w:b/>
          <w:sz w:val="28"/>
          <w:szCs w:val="28"/>
        </w:rPr>
        <w:t>Раздел 1. О</w:t>
      </w:r>
      <w:r w:rsidR="00BB5C2A">
        <w:rPr>
          <w:b/>
          <w:sz w:val="28"/>
          <w:szCs w:val="28"/>
        </w:rPr>
        <w:t>БЩИЕ ПОЛОЖЕНИЯ</w:t>
      </w:r>
    </w:p>
    <w:p w:rsidR="00F434D2" w:rsidRDefault="00F434D2" w:rsidP="00B008C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3D52C2" w:rsidRPr="00F434D2" w:rsidRDefault="00882397" w:rsidP="00B008CC">
      <w:pPr>
        <w:spacing w:line="276" w:lineRule="auto"/>
        <w:ind w:firstLine="596"/>
        <w:jc w:val="both"/>
        <w:rPr>
          <w:sz w:val="24"/>
          <w:szCs w:val="24"/>
        </w:rPr>
      </w:pPr>
      <w:r w:rsidRPr="00F434D2">
        <w:rPr>
          <w:bCs/>
          <w:sz w:val="28"/>
          <w:szCs w:val="28"/>
        </w:rPr>
        <w:t xml:space="preserve">1.1. </w:t>
      </w:r>
      <w:r w:rsidR="00E0763C" w:rsidRPr="00F434D2">
        <w:rPr>
          <w:bCs/>
          <w:sz w:val="28"/>
          <w:szCs w:val="28"/>
        </w:rPr>
        <w:t>Назначение примерной основной образовательной программы по направлению подготовки (специальности)</w:t>
      </w:r>
      <w:r w:rsidR="001F69C7">
        <w:rPr>
          <w:bCs/>
          <w:sz w:val="28"/>
          <w:szCs w:val="28"/>
        </w:rPr>
        <w:t xml:space="preserve"> </w:t>
      </w:r>
      <w:r w:rsidR="00BB5C2A" w:rsidRPr="00F434D2">
        <w:rPr>
          <w:bCs/>
          <w:sz w:val="28"/>
          <w:szCs w:val="28"/>
        </w:rPr>
        <w:t>________________</w:t>
      </w:r>
      <w:r w:rsidR="00E0763C" w:rsidRPr="00F434D2">
        <w:rPr>
          <w:bCs/>
          <w:sz w:val="28"/>
          <w:szCs w:val="28"/>
        </w:rPr>
        <w:t xml:space="preserve"> и уровню высшего образования</w:t>
      </w:r>
      <w:r w:rsidR="00C54DDD">
        <w:rPr>
          <w:bCs/>
          <w:sz w:val="28"/>
          <w:szCs w:val="28"/>
        </w:rPr>
        <w:t xml:space="preserve"> ____________________</w:t>
      </w:r>
      <w:r w:rsidR="00E0763C" w:rsidRPr="00F434D2">
        <w:rPr>
          <w:bCs/>
          <w:sz w:val="28"/>
          <w:szCs w:val="28"/>
        </w:rPr>
        <w:t xml:space="preserve"> (далее </w:t>
      </w:r>
      <w:r w:rsidR="00F21252">
        <w:rPr>
          <w:bCs/>
          <w:sz w:val="28"/>
          <w:szCs w:val="28"/>
        </w:rPr>
        <w:t>–</w:t>
      </w:r>
      <w:r w:rsidRPr="00F434D2">
        <w:rPr>
          <w:bCs/>
          <w:sz w:val="28"/>
          <w:szCs w:val="28"/>
        </w:rPr>
        <w:t xml:space="preserve"> ПООП</w:t>
      </w:r>
      <w:r w:rsidR="00F21252">
        <w:rPr>
          <w:bCs/>
          <w:sz w:val="28"/>
          <w:szCs w:val="28"/>
        </w:rPr>
        <w:t>,</w:t>
      </w:r>
      <w:r w:rsidR="00EB1397">
        <w:rPr>
          <w:bCs/>
          <w:sz w:val="28"/>
          <w:szCs w:val="28"/>
        </w:rPr>
        <w:t xml:space="preserve"> п</w:t>
      </w:r>
      <w:r w:rsidR="00F21252">
        <w:rPr>
          <w:bCs/>
          <w:sz w:val="28"/>
          <w:szCs w:val="28"/>
        </w:rPr>
        <w:t>римерная программа</w:t>
      </w:r>
      <w:r w:rsidR="00E0763C" w:rsidRPr="00F434D2">
        <w:rPr>
          <w:bCs/>
          <w:sz w:val="28"/>
          <w:szCs w:val="28"/>
        </w:rPr>
        <w:t>)</w:t>
      </w:r>
      <w:r w:rsidR="00F21252">
        <w:rPr>
          <w:bCs/>
          <w:sz w:val="28"/>
          <w:szCs w:val="28"/>
        </w:rPr>
        <w:t>.</w:t>
      </w:r>
    </w:p>
    <w:p w:rsidR="00692E5C" w:rsidRDefault="00692E5C" w:rsidP="00692E5C">
      <w:pPr>
        <w:spacing w:line="276" w:lineRule="auto"/>
        <w:jc w:val="both"/>
        <w:rPr>
          <w:b/>
          <w:bCs/>
          <w:i/>
          <w:sz w:val="24"/>
          <w:szCs w:val="24"/>
        </w:rPr>
      </w:pPr>
    </w:p>
    <w:p w:rsidR="00692E5C" w:rsidRDefault="00692E5C" w:rsidP="00692E5C">
      <w:pPr>
        <w:spacing w:line="276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________________________________________________</w:t>
      </w:r>
    </w:p>
    <w:p w:rsidR="00692E5C" w:rsidRDefault="00692E5C" w:rsidP="00692E5C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774"/>
      </w:tblGrid>
      <w:tr w:rsidR="00692E5C" w:rsidRPr="00BC2190" w:rsidTr="001846E3">
        <w:trPr>
          <w:trHeight w:val="3209"/>
        </w:trPr>
        <w:tc>
          <w:tcPr>
            <w:tcW w:w="9774" w:type="dxa"/>
          </w:tcPr>
          <w:p w:rsidR="00692E5C" w:rsidRDefault="00692E5C" w:rsidP="001846E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692E5C" w:rsidRPr="00D8165A" w:rsidRDefault="00692E5C" w:rsidP="001846E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8165A">
              <w:rPr>
                <w:b/>
                <w:bCs/>
                <w:i/>
                <w:sz w:val="24"/>
                <w:szCs w:val="24"/>
              </w:rPr>
              <w:t>Разъяснения разработчику ПООП по заполнению подраздела 1.1</w:t>
            </w:r>
          </w:p>
          <w:p w:rsidR="00692E5C" w:rsidRPr="00D8165A" w:rsidRDefault="00692E5C" w:rsidP="001846E3">
            <w:pPr>
              <w:spacing w:line="276" w:lineRule="auto"/>
              <w:ind w:firstLine="572"/>
              <w:jc w:val="both"/>
              <w:rPr>
                <w:i/>
                <w:spacing w:val="-7"/>
                <w:sz w:val="24"/>
                <w:szCs w:val="24"/>
              </w:rPr>
            </w:pPr>
            <w:r w:rsidRPr="00D8165A">
              <w:rPr>
                <w:i/>
                <w:spacing w:val="-7"/>
                <w:sz w:val="24"/>
                <w:szCs w:val="24"/>
              </w:rPr>
              <w:t xml:space="preserve">Разработчик заполняет данный подраздел исходя из положений действующих нормативных документов, определяющих структуру, порядок разработки и применения ПООП, с учетом потенциальных </w:t>
            </w:r>
            <w:r w:rsidR="005E1064">
              <w:rPr>
                <w:i/>
                <w:spacing w:val="-7"/>
                <w:sz w:val="24"/>
                <w:szCs w:val="24"/>
              </w:rPr>
              <w:t xml:space="preserve">областей или  </w:t>
            </w:r>
            <w:r w:rsidRPr="00D8165A">
              <w:rPr>
                <w:i/>
                <w:spacing w:val="-7"/>
                <w:sz w:val="24"/>
                <w:szCs w:val="24"/>
              </w:rPr>
              <w:t xml:space="preserve">сфер профессиональной деятельности выпускников и особенностей подготовки по направлению высшего образования, на которое разрабатывается ПООП. </w:t>
            </w:r>
          </w:p>
          <w:p w:rsidR="00692E5C" w:rsidRDefault="00692E5C" w:rsidP="001846E3">
            <w:pPr>
              <w:spacing w:line="276" w:lineRule="auto"/>
              <w:ind w:firstLine="572"/>
              <w:jc w:val="both"/>
              <w:rPr>
                <w:i/>
                <w:spacing w:val="-7"/>
                <w:sz w:val="24"/>
                <w:szCs w:val="24"/>
              </w:rPr>
            </w:pPr>
            <w:r w:rsidRPr="00D8165A">
              <w:rPr>
                <w:i/>
                <w:spacing w:val="-7"/>
                <w:sz w:val="24"/>
                <w:szCs w:val="24"/>
              </w:rPr>
              <w:t>Определяя назначение ПООП разработчик должен исходить из того, что ПООП является комплексным методическим документом, рекомендованным организациям, осуществляющим образовательную деятельность по соответствующему</w:t>
            </w:r>
            <w:r>
              <w:rPr>
                <w:i/>
                <w:spacing w:val="-7"/>
                <w:sz w:val="24"/>
                <w:szCs w:val="24"/>
              </w:rPr>
              <w:t xml:space="preserve"> направлению</w:t>
            </w:r>
            <w:r w:rsidRPr="00F82C94">
              <w:rPr>
                <w:i/>
                <w:spacing w:val="-7"/>
                <w:sz w:val="24"/>
                <w:szCs w:val="24"/>
              </w:rPr>
              <w:t xml:space="preserve"> подготовки (специальности) и уровню высшего образования, для разработки и реализации основных профессиональных образовательных программ на основе соответствующего ФГОС ВО (далее – ОПОП, образовательная программа) и с учетом профессиональных стандартов, сопряженных с профессиональной деятельностью выпускников. </w:t>
            </w:r>
          </w:p>
          <w:p w:rsidR="00692E5C" w:rsidRDefault="00692E5C" w:rsidP="001846E3">
            <w:pPr>
              <w:spacing w:line="276" w:lineRule="auto"/>
              <w:ind w:firstLine="572"/>
              <w:jc w:val="both"/>
              <w:rPr>
                <w:i/>
                <w:spacing w:val="-7"/>
                <w:sz w:val="24"/>
                <w:szCs w:val="24"/>
              </w:rPr>
            </w:pPr>
            <w:r w:rsidRPr="00F82C94">
              <w:rPr>
                <w:i/>
                <w:spacing w:val="-7"/>
                <w:sz w:val="24"/>
                <w:szCs w:val="24"/>
              </w:rPr>
              <w:t>Согласно действующим нормативным правовым документам разработанная по заданию Федерального учебно-методического объединения по укрупненной группе специальностей и направлений высшего образования (далее – ФУМО по УГСН) или в инициативном порядке примерная программа, прошедшая в установленном порядке экспертизу и одобренная ФУМО по УГСН, размещается в Реестре ПООП, являющимся государственным информационным ресурсом. Согласно законодательной норме ПООП должна быть учтена при разработке образовательных программ организациями, реализующими ОПОП на основе ФГОС ВО.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</w:p>
          <w:p w:rsidR="00692E5C" w:rsidRPr="002F7E2E" w:rsidRDefault="00692E5C" w:rsidP="001846E3">
            <w:pPr>
              <w:spacing w:line="276" w:lineRule="auto"/>
              <w:ind w:firstLine="572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692E5C" w:rsidRDefault="00692E5C" w:rsidP="00692E5C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</w:p>
    <w:p w:rsidR="003D52C2" w:rsidRPr="00F434D2" w:rsidRDefault="003D52C2" w:rsidP="00B008CC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F434D2">
        <w:rPr>
          <w:sz w:val="28"/>
          <w:szCs w:val="28"/>
        </w:rPr>
        <w:t>1.</w:t>
      </w:r>
      <w:r w:rsidR="00882397" w:rsidRPr="00F434D2">
        <w:rPr>
          <w:sz w:val="28"/>
          <w:szCs w:val="28"/>
        </w:rPr>
        <w:t>2</w:t>
      </w:r>
      <w:r w:rsidRPr="00F434D2">
        <w:rPr>
          <w:sz w:val="28"/>
          <w:szCs w:val="28"/>
        </w:rPr>
        <w:t xml:space="preserve">. </w:t>
      </w:r>
      <w:r w:rsidR="00882397" w:rsidRPr="00F434D2">
        <w:rPr>
          <w:bCs/>
          <w:sz w:val="28"/>
          <w:szCs w:val="28"/>
        </w:rPr>
        <w:t>Нормативн</w:t>
      </w:r>
      <w:r w:rsidR="00E0763C" w:rsidRPr="00F434D2">
        <w:rPr>
          <w:bCs/>
          <w:sz w:val="28"/>
          <w:szCs w:val="28"/>
        </w:rPr>
        <w:t xml:space="preserve">ые основания для </w:t>
      </w:r>
      <w:r w:rsidR="00882397" w:rsidRPr="00F434D2">
        <w:rPr>
          <w:bCs/>
          <w:sz w:val="28"/>
          <w:szCs w:val="28"/>
        </w:rPr>
        <w:t xml:space="preserve">разработки </w:t>
      </w:r>
      <w:r w:rsidR="00E0763C" w:rsidRPr="00F434D2">
        <w:rPr>
          <w:bCs/>
          <w:sz w:val="28"/>
          <w:szCs w:val="28"/>
        </w:rPr>
        <w:t>ПООП</w:t>
      </w:r>
      <w:r w:rsidR="004947FF">
        <w:rPr>
          <w:bCs/>
          <w:sz w:val="28"/>
          <w:szCs w:val="28"/>
        </w:rPr>
        <w:t>.</w:t>
      </w:r>
    </w:p>
    <w:p w:rsidR="00BB5C2A" w:rsidRPr="0014733B" w:rsidRDefault="00BB5C2A" w:rsidP="00B008CC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BB5C2A">
        <w:rPr>
          <w:sz w:val="28"/>
          <w:szCs w:val="28"/>
        </w:rPr>
        <w:t>Федеральный закон от 29 декабря 2012</w:t>
      </w:r>
      <w:r w:rsidRPr="00BB5C2A">
        <w:rPr>
          <w:rStyle w:val="apple-converted-space"/>
          <w:sz w:val="28"/>
          <w:szCs w:val="28"/>
        </w:rPr>
        <w:t> </w:t>
      </w:r>
      <w:r w:rsidRPr="00BB5C2A">
        <w:rPr>
          <w:sz w:val="28"/>
          <w:szCs w:val="28"/>
        </w:rPr>
        <w:t>года №273-ФЗ «Об образовании в Российской Федерации»;</w:t>
      </w:r>
    </w:p>
    <w:p w:rsidR="00060B88" w:rsidRPr="00363DEB" w:rsidRDefault="00060B88" w:rsidP="00B008CC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  <w:sz w:val="28"/>
          <w:szCs w:val="28"/>
        </w:rPr>
      </w:pPr>
      <w:r w:rsidRPr="00363DEB">
        <w:rPr>
          <w:bCs/>
          <w:color w:val="auto"/>
          <w:sz w:val="28"/>
          <w:szCs w:val="28"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</w:r>
      <w:r>
        <w:rPr>
          <w:bCs/>
          <w:color w:val="auto"/>
          <w:sz w:val="28"/>
          <w:szCs w:val="28"/>
        </w:rPr>
        <w:t xml:space="preserve">, утвержденный </w:t>
      </w:r>
      <w:r w:rsidRPr="00363DEB">
        <w:rPr>
          <w:bCs/>
          <w:color w:val="auto"/>
          <w:sz w:val="28"/>
          <w:szCs w:val="28"/>
        </w:rPr>
        <w:t xml:space="preserve">приказом Минобрнауки </w:t>
      </w:r>
      <w:r>
        <w:rPr>
          <w:bCs/>
          <w:color w:val="auto"/>
          <w:sz w:val="28"/>
          <w:szCs w:val="28"/>
        </w:rPr>
        <w:t>России от 28 мая 2014 года № 594;</w:t>
      </w:r>
      <w:r w:rsidRPr="00363DEB">
        <w:rPr>
          <w:bCs/>
          <w:color w:val="auto"/>
          <w:sz w:val="28"/>
          <w:szCs w:val="28"/>
        </w:rPr>
        <w:t xml:space="preserve"> </w:t>
      </w:r>
    </w:p>
    <w:p w:rsidR="00BB5C2A" w:rsidRDefault="00BB5C2A" w:rsidP="00B008CC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Федеральный государственный образовательный стандарт по направлению подготовки (специальности)___________ и уровню высшего образования____________, утвержденный приказом Мино</w:t>
      </w:r>
      <w:r w:rsidR="006729F4">
        <w:rPr>
          <w:bCs/>
          <w:color w:val="auto"/>
          <w:sz w:val="28"/>
          <w:szCs w:val="28"/>
        </w:rPr>
        <w:t>б</w:t>
      </w:r>
      <w:r>
        <w:rPr>
          <w:bCs/>
          <w:color w:val="auto"/>
          <w:sz w:val="28"/>
          <w:szCs w:val="28"/>
        </w:rPr>
        <w:t>рнауки России от____________ №________________</w:t>
      </w:r>
      <w:r w:rsidR="007062B3">
        <w:rPr>
          <w:bCs/>
          <w:color w:val="auto"/>
          <w:sz w:val="28"/>
          <w:szCs w:val="28"/>
        </w:rPr>
        <w:t>_ (</w:t>
      </w:r>
      <w:r w:rsidR="00F434D2">
        <w:rPr>
          <w:bCs/>
          <w:color w:val="auto"/>
          <w:sz w:val="28"/>
          <w:szCs w:val="28"/>
        </w:rPr>
        <w:t>далее – ФГОС ВО)</w:t>
      </w:r>
      <w:r>
        <w:rPr>
          <w:bCs/>
          <w:color w:val="auto"/>
          <w:sz w:val="28"/>
          <w:szCs w:val="28"/>
        </w:rPr>
        <w:t>;</w:t>
      </w:r>
    </w:p>
    <w:p w:rsidR="006729F4" w:rsidRPr="00363DEB" w:rsidRDefault="006729F4" w:rsidP="00B008CC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63DEB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организации и осуществления образовательной деятельности </w:t>
      </w:r>
      <w:r w:rsidRPr="00363DEB">
        <w:rPr>
          <w:sz w:val="28"/>
          <w:szCs w:val="28"/>
        </w:rPr>
        <w:t>по образовательным программам высшего образования</w:t>
      </w:r>
      <w:r>
        <w:rPr>
          <w:sz w:val="28"/>
          <w:szCs w:val="28"/>
        </w:rPr>
        <w:t xml:space="preserve"> – программам бакалавриата, программам магистратуры, программам специалитета, утвержденный приказом </w:t>
      </w:r>
      <w:proofErr w:type="spellStart"/>
      <w:r>
        <w:rPr>
          <w:bCs/>
          <w:sz w:val="28"/>
          <w:szCs w:val="28"/>
        </w:rPr>
        <w:t>приказом</w:t>
      </w:r>
      <w:proofErr w:type="spellEnd"/>
      <w:r>
        <w:rPr>
          <w:bCs/>
          <w:sz w:val="28"/>
          <w:szCs w:val="28"/>
        </w:rPr>
        <w:t xml:space="preserve"> Минобрнауки России от</w:t>
      </w:r>
      <w:r w:rsidR="00EB1397">
        <w:rPr>
          <w:bCs/>
          <w:sz w:val="28"/>
          <w:szCs w:val="28"/>
        </w:rPr>
        <w:t xml:space="preserve"> </w:t>
      </w:r>
      <w:r w:rsidR="00EB1397" w:rsidRPr="00EB1397">
        <w:rPr>
          <w:bCs/>
          <w:sz w:val="28"/>
          <w:szCs w:val="28"/>
        </w:rPr>
        <w:t xml:space="preserve">13 декабря 2013 </w:t>
      </w:r>
      <w:r w:rsidR="007062B3" w:rsidRPr="00EB1397">
        <w:rPr>
          <w:bCs/>
          <w:sz w:val="28"/>
          <w:szCs w:val="28"/>
        </w:rPr>
        <w:t>года №</w:t>
      </w:r>
      <w:r w:rsidR="007062B3">
        <w:rPr>
          <w:bCs/>
          <w:sz w:val="28"/>
          <w:szCs w:val="28"/>
        </w:rPr>
        <w:t xml:space="preserve"> </w:t>
      </w:r>
      <w:r w:rsidRPr="00EB1397">
        <w:rPr>
          <w:bCs/>
          <w:sz w:val="28"/>
          <w:szCs w:val="28"/>
        </w:rPr>
        <w:t>1367</w:t>
      </w:r>
      <w:r w:rsidR="00F434D2">
        <w:rPr>
          <w:bCs/>
          <w:sz w:val="28"/>
          <w:szCs w:val="28"/>
        </w:rPr>
        <w:t xml:space="preserve"> (далее – Порядок организации образовательной деятельности</w:t>
      </w:r>
      <w:r w:rsidR="00FC5C7D">
        <w:rPr>
          <w:bCs/>
          <w:sz w:val="28"/>
          <w:szCs w:val="28"/>
        </w:rPr>
        <w:t>)</w:t>
      </w:r>
      <w:r w:rsidRPr="00363DEB">
        <w:rPr>
          <w:sz w:val="28"/>
          <w:szCs w:val="28"/>
        </w:rPr>
        <w:t>;</w:t>
      </w:r>
    </w:p>
    <w:p w:rsidR="006729F4" w:rsidRPr="00EB1397" w:rsidRDefault="00EB1397" w:rsidP="00B008CC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B1397">
        <w:rPr>
          <w:rFonts w:eastAsia="Calibri"/>
          <w:sz w:val="28"/>
          <w:szCs w:val="28"/>
          <w:lang w:eastAsia="en-US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</w:t>
      </w:r>
      <w:r w:rsidR="006729F4" w:rsidRPr="00EB1397">
        <w:rPr>
          <w:sz w:val="28"/>
          <w:szCs w:val="28"/>
        </w:rPr>
        <w:t>;</w:t>
      </w:r>
    </w:p>
    <w:p w:rsidR="00487215" w:rsidRPr="00487215" w:rsidRDefault="00487215" w:rsidP="00B008CC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  <w:sz w:val="28"/>
          <w:szCs w:val="28"/>
        </w:rPr>
      </w:pPr>
      <w:r w:rsidRPr="00487215"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</w:t>
      </w:r>
      <w:r>
        <w:rPr>
          <w:sz w:val="28"/>
          <w:szCs w:val="28"/>
        </w:rPr>
        <w:t>;</w:t>
      </w:r>
    </w:p>
    <w:p w:rsidR="00882397" w:rsidRPr="00487215" w:rsidRDefault="00487215" w:rsidP="00487215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……..</w:t>
      </w:r>
      <w:r w:rsidRPr="00487215">
        <w:rPr>
          <w:bCs/>
          <w:color w:val="auto"/>
          <w:sz w:val="28"/>
          <w:szCs w:val="28"/>
        </w:rPr>
        <w:t xml:space="preserve"> </w:t>
      </w:r>
    </w:p>
    <w:p w:rsidR="00060B88" w:rsidRDefault="00060B88" w:rsidP="00B008CC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</w:p>
    <w:p w:rsidR="00882397" w:rsidRPr="00F434D2" w:rsidRDefault="00882397" w:rsidP="00BB5C2A">
      <w:pPr>
        <w:spacing w:line="276" w:lineRule="auto"/>
        <w:ind w:firstLine="596"/>
        <w:jc w:val="both"/>
        <w:rPr>
          <w:sz w:val="28"/>
          <w:szCs w:val="28"/>
        </w:rPr>
      </w:pPr>
      <w:r w:rsidRPr="00F434D2">
        <w:rPr>
          <w:sz w:val="28"/>
          <w:szCs w:val="28"/>
        </w:rPr>
        <w:t>1.3. Перечень сокращений, используемых в тексте ПООП</w:t>
      </w:r>
    </w:p>
    <w:p w:rsidR="00882397" w:rsidRDefault="00882397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 w:rsidRPr="00BB4263">
        <w:rPr>
          <w:bCs/>
          <w:color w:val="auto"/>
          <w:sz w:val="28"/>
          <w:szCs w:val="28"/>
        </w:rPr>
        <w:t>…</w:t>
      </w:r>
    </w:p>
    <w:p w:rsidR="00882397" w:rsidRDefault="00882397" w:rsidP="003D52C2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</w:p>
    <w:p w:rsidR="00692E5C" w:rsidRPr="00CD3274" w:rsidRDefault="00692E5C" w:rsidP="00692E5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3B6273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ОБЩАЯ </w:t>
      </w:r>
      <w:r w:rsidRPr="00CD3274">
        <w:rPr>
          <w:b/>
          <w:sz w:val="28"/>
          <w:szCs w:val="28"/>
        </w:rPr>
        <w:t xml:space="preserve">ХАРАКТЕРИСТИКА ОБРАЗОВАТЕЛЬНЫХ ПРОГРАММ, РЕАЛИЗУЕМЫХ В РАМКАХ НАПРАВЛЕНИЯ ПОДГОТОВКИ (СПЕЦИАЛЬНОСТИ) ____________________ НА УРОВНЕ ВЫСШЕГО ОБРАЗОВАНИЯ __________________ </w:t>
      </w:r>
    </w:p>
    <w:p w:rsidR="00692E5C" w:rsidRPr="00CD3274" w:rsidRDefault="00692E5C" w:rsidP="00692E5C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  <w:r w:rsidRPr="00CD3274">
        <w:rPr>
          <w:bCs/>
          <w:color w:val="auto"/>
          <w:sz w:val="28"/>
          <w:szCs w:val="28"/>
        </w:rPr>
        <w:t xml:space="preserve"> </w:t>
      </w:r>
    </w:p>
    <w:p w:rsidR="00692E5C" w:rsidRDefault="00692E5C" w:rsidP="00692E5C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D3274">
        <w:rPr>
          <w:spacing w:val="-7"/>
          <w:sz w:val="28"/>
          <w:szCs w:val="28"/>
        </w:rPr>
        <w:t>Квалификация, присваиваемая выпускникам образовательных программ: _______________________</w:t>
      </w:r>
      <w:r w:rsidRPr="00060B88">
        <w:rPr>
          <w:spacing w:val="-7"/>
          <w:sz w:val="28"/>
          <w:szCs w:val="28"/>
        </w:rPr>
        <w:t xml:space="preserve"> </w:t>
      </w:r>
    </w:p>
    <w:p w:rsidR="00692E5C" w:rsidRPr="00060B88" w:rsidRDefault="00692E5C" w:rsidP="00692E5C">
      <w:pPr>
        <w:shd w:val="clear" w:color="auto" w:fill="FFFFFF"/>
        <w:spacing w:line="276" w:lineRule="auto"/>
        <w:ind w:firstLine="708"/>
        <w:jc w:val="both"/>
        <w:rPr>
          <w:spacing w:val="-7"/>
          <w:sz w:val="28"/>
          <w:szCs w:val="28"/>
        </w:rPr>
      </w:pPr>
    </w:p>
    <w:p w:rsidR="00692E5C" w:rsidRDefault="00B46F89" w:rsidP="00692E5C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Ф</w:t>
      </w:r>
      <w:r w:rsidR="00692E5C" w:rsidRPr="00363DEB">
        <w:rPr>
          <w:sz w:val="28"/>
          <w:szCs w:val="28"/>
        </w:rPr>
        <w:t>ормы получения образования и формы обучения</w:t>
      </w:r>
      <w:r w:rsidR="00692E5C">
        <w:rPr>
          <w:spacing w:val="-7"/>
          <w:sz w:val="28"/>
          <w:szCs w:val="28"/>
        </w:rPr>
        <w:t>:</w:t>
      </w:r>
      <w:r w:rsidR="00692E5C" w:rsidRPr="00BB4263">
        <w:rPr>
          <w:spacing w:val="-7"/>
          <w:sz w:val="28"/>
          <w:szCs w:val="28"/>
        </w:rPr>
        <w:t xml:space="preserve"> ____________________________</w:t>
      </w:r>
      <w:r w:rsidR="00692E5C">
        <w:rPr>
          <w:spacing w:val="-7"/>
          <w:sz w:val="28"/>
          <w:szCs w:val="28"/>
        </w:rPr>
        <w:t>.</w:t>
      </w:r>
    </w:p>
    <w:p w:rsidR="00692E5C" w:rsidRDefault="00692E5C" w:rsidP="00692E5C">
      <w:pPr>
        <w:shd w:val="clear" w:color="auto" w:fill="FFFFFF"/>
        <w:spacing w:line="276" w:lineRule="auto"/>
        <w:jc w:val="both"/>
        <w:rPr>
          <w:spacing w:val="-7"/>
          <w:sz w:val="28"/>
          <w:szCs w:val="28"/>
        </w:rPr>
      </w:pPr>
    </w:p>
    <w:p w:rsidR="00692E5C" w:rsidRPr="00CD3274" w:rsidRDefault="00692E5C" w:rsidP="00692E5C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Нормативно установленный </w:t>
      </w:r>
      <w:r w:rsidRPr="00CD3274">
        <w:rPr>
          <w:spacing w:val="-7"/>
          <w:sz w:val="28"/>
          <w:szCs w:val="28"/>
        </w:rPr>
        <w:t>объем образовательных программ: __________ зачетных единиц.</w:t>
      </w:r>
    </w:p>
    <w:p w:rsidR="00692E5C" w:rsidRPr="00CD3274" w:rsidRDefault="00692E5C" w:rsidP="00692E5C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:rsidR="00692E5C" w:rsidRPr="00CD3274" w:rsidRDefault="00692E5C" w:rsidP="00692E5C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D3274">
        <w:rPr>
          <w:spacing w:val="-7"/>
          <w:sz w:val="28"/>
          <w:szCs w:val="28"/>
        </w:rPr>
        <w:t>Нормативно установленные сроки освоения образовательных программ:</w:t>
      </w:r>
    </w:p>
    <w:p w:rsidR="00692E5C" w:rsidRPr="00CD3274" w:rsidRDefault="00692E5C" w:rsidP="00692E5C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D3274">
        <w:rPr>
          <w:spacing w:val="-7"/>
          <w:sz w:val="28"/>
          <w:szCs w:val="28"/>
        </w:rPr>
        <w:t>при очной форме обучения _______________ лет,</w:t>
      </w:r>
    </w:p>
    <w:p w:rsidR="00692E5C" w:rsidRPr="00E63CD6" w:rsidRDefault="00692E5C" w:rsidP="00692E5C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 w:rsidRPr="00CD3274">
        <w:rPr>
          <w:iCs/>
          <w:sz w:val="28"/>
          <w:szCs w:val="28"/>
        </w:rPr>
        <w:t>при очно-заочной форме обучения ____________</w:t>
      </w:r>
    </w:p>
    <w:p w:rsidR="00692E5C" w:rsidRPr="00E63CD6" w:rsidRDefault="00692E5C" w:rsidP="00692E5C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 w:rsidRPr="00E63CD6">
        <w:rPr>
          <w:iCs/>
          <w:sz w:val="28"/>
          <w:szCs w:val="28"/>
        </w:rPr>
        <w:t>при заочной форме обучения___________</w:t>
      </w:r>
      <w:r>
        <w:rPr>
          <w:iCs/>
          <w:sz w:val="28"/>
          <w:szCs w:val="28"/>
        </w:rPr>
        <w:t>.</w:t>
      </w:r>
    </w:p>
    <w:p w:rsidR="00692E5C" w:rsidRPr="00E63CD6" w:rsidRDefault="00692E5C" w:rsidP="00692E5C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774"/>
      </w:tblGrid>
      <w:tr w:rsidR="0052250D" w:rsidRPr="00BC2190" w:rsidTr="00165761">
        <w:tc>
          <w:tcPr>
            <w:tcW w:w="9774" w:type="dxa"/>
          </w:tcPr>
          <w:p w:rsidR="00EF3CDF" w:rsidRPr="00AB7F6D" w:rsidRDefault="00EF3CDF" w:rsidP="0077319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B7F6D">
              <w:rPr>
                <w:b/>
                <w:bCs/>
                <w:i/>
                <w:sz w:val="24"/>
                <w:szCs w:val="24"/>
              </w:rPr>
              <w:t>Разъяснения разработчик</w:t>
            </w:r>
            <w:r w:rsidR="004D3A31">
              <w:rPr>
                <w:b/>
                <w:bCs/>
                <w:i/>
                <w:sz w:val="24"/>
                <w:szCs w:val="24"/>
              </w:rPr>
              <w:t>у</w:t>
            </w:r>
            <w:r w:rsidR="002F7E2E" w:rsidRPr="00AB7F6D">
              <w:rPr>
                <w:b/>
                <w:bCs/>
                <w:i/>
                <w:sz w:val="24"/>
                <w:szCs w:val="24"/>
              </w:rPr>
              <w:t xml:space="preserve"> ПООП по заполнению Раздела 2</w:t>
            </w:r>
          </w:p>
          <w:p w:rsidR="002F7E2E" w:rsidRDefault="002F7E2E" w:rsidP="0077319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F7E2E">
              <w:rPr>
                <w:bCs/>
                <w:i/>
                <w:sz w:val="24"/>
                <w:szCs w:val="24"/>
              </w:rPr>
              <w:t xml:space="preserve">Квалификация, </w:t>
            </w:r>
            <w:r w:rsidRPr="002F7E2E">
              <w:rPr>
                <w:i/>
                <w:spacing w:val="-7"/>
                <w:sz w:val="24"/>
                <w:szCs w:val="24"/>
              </w:rPr>
              <w:t>присваиваемая выпускникам ОПОП, возможные формы получения образования (в организации</w:t>
            </w:r>
            <w:r w:rsidR="00AB7F6D">
              <w:rPr>
                <w:i/>
                <w:spacing w:val="-7"/>
                <w:sz w:val="24"/>
                <w:szCs w:val="24"/>
              </w:rPr>
              <w:t>, осуществляющей образовательную деятельность</w:t>
            </w:r>
            <w:r w:rsidRPr="002F7E2E">
              <w:rPr>
                <w:i/>
                <w:spacing w:val="-7"/>
                <w:sz w:val="24"/>
                <w:szCs w:val="24"/>
              </w:rPr>
              <w:t xml:space="preserve"> или в форме самообразования) и формы обучения (очная, очно-заочная, заочная), нормативно установленные объем ОПОП и сроки освоения ОПОП при различных формах обучения указываются в строгом соответствии с </w:t>
            </w:r>
            <w:r w:rsidRPr="002F7E2E">
              <w:rPr>
                <w:i/>
                <w:sz w:val="24"/>
                <w:szCs w:val="24"/>
              </w:rPr>
              <w:t>ФГОС ВО</w:t>
            </w:r>
            <w:r>
              <w:rPr>
                <w:i/>
                <w:sz w:val="24"/>
                <w:szCs w:val="24"/>
              </w:rPr>
              <w:t>. В случае невозможности реализации ОПОП по той или иной форме обучения соответствующая строка из подраздела «Нормативно установленные срок освоения ОПОП» удаляется.</w:t>
            </w:r>
          </w:p>
          <w:p w:rsidR="002F7E2E" w:rsidRPr="002F7E2E" w:rsidRDefault="00692E5C" w:rsidP="0077319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C78BE">
              <w:rPr>
                <w:i/>
                <w:sz w:val="24"/>
                <w:szCs w:val="24"/>
              </w:rPr>
              <w:t>По усмотрению разработчика в конце этого раздела может быть размещен  р</w:t>
            </w:r>
            <w:r w:rsidR="002F7E2E" w:rsidRPr="002C78BE">
              <w:rPr>
                <w:i/>
                <w:sz w:val="24"/>
                <w:szCs w:val="24"/>
              </w:rPr>
              <w:t>екоменд</w:t>
            </w:r>
            <w:r w:rsidRPr="002C78BE">
              <w:rPr>
                <w:i/>
                <w:sz w:val="24"/>
                <w:szCs w:val="24"/>
              </w:rPr>
              <w:t>ованный</w:t>
            </w:r>
            <w:r w:rsidR="007C2616" w:rsidRPr="002C78BE">
              <w:rPr>
                <w:i/>
                <w:sz w:val="24"/>
                <w:szCs w:val="24"/>
              </w:rPr>
              <w:t xml:space="preserve"> </w:t>
            </w:r>
            <w:r w:rsidR="002F7E2E" w:rsidRPr="002C78BE">
              <w:rPr>
                <w:i/>
                <w:sz w:val="24"/>
                <w:szCs w:val="24"/>
              </w:rPr>
              <w:t xml:space="preserve">перечень направленностей (профилей) образовательных программ </w:t>
            </w:r>
            <w:r w:rsidRPr="002C78BE">
              <w:rPr>
                <w:i/>
                <w:sz w:val="24"/>
                <w:szCs w:val="24"/>
              </w:rPr>
              <w:t>в рамках направления подготовки (открытый), под этим перечнем должно быть указано, что организация вправе устанавливать и другие направленности (профили) образовательных программ.</w:t>
            </w:r>
            <w:r>
              <w:rPr>
                <w:i/>
                <w:sz w:val="24"/>
                <w:szCs w:val="24"/>
              </w:rPr>
              <w:t xml:space="preserve">   </w:t>
            </w:r>
          </w:p>
          <w:p w:rsidR="002F7E2E" w:rsidRPr="002F7E2E" w:rsidRDefault="002F7E2E" w:rsidP="0077319F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52250D" w:rsidRPr="00BC2190" w:rsidTr="00165761">
        <w:tc>
          <w:tcPr>
            <w:tcW w:w="9774" w:type="dxa"/>
          </w:tcPr>
          <w:p w:rsidR="0052250D" w:rsidRDefault="005A18BA" w:rsidP="0077319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A18BA">
              <w:rPr>
                <w:b/>
                <w:bCs/>
                <w:i/>
                <w:sz w:val="24"/>
                <w:szCs w:val="24"/>
              </w:rPr>
              <w:t>Определение ос</w:t>
            </w:r>
            <w:r>
              <w:rPr>
                <w:b/>
                <w:bCs/>
                <w:i/>
                <w:sz w:val="24"/>
                <w:szCs w:val="24"/>
              </w:rPr>
              <w:t>новных понятий, используемых в Р</w:t>
            </w:r>
            <w:r w:rsidRPr="005A18BA">
              <w:rPr>
                <w:b/>
                <w:bCs/>
                <w:i/>
                <w:sz w:val="24"/>
                <w:szCs w:val="24"/>
              </w:rPr>
              <w:t>азделе 2</w:t>
            </w:r>
          </w:p>
          <w:p w:rsidR="008D3B9E" w:rsidRPr="00166520" w:rsidRDefault="008D3B9E" w:rsidP="008D3B9E">
            <w:pPr>
              <w:rPr>
                <w:bCs/>
                <w:i/>
                <w:sz w:val="24"/>
                <w:szCs w:val="24"/>
              </w:rPr>
            </w:pPr>
            <w:r w:rsidRPr="00CD3274">
              <w:rPr>
                <w:bCs/>
                <w:i/>
                <w:sz w:val="24"/>
                <w:szCs w:val="24"/>
                <w:u w:val="single"/>
              </w:rPr>
              <w:t>Направленность (профиль</w:t>
            </w:r>
            <w:r w:rsidRPr="00CD3274">
              <w:rPr>
                <w:b/>
                <w:bCs/>
                <w:i/>
                <w:sz w:val="24"/>
                <w:szCs w:val="24"/>
                <w:u w:val="single"/>
              </w:rPr>
              <w:t>)</w:t>
            </w:r>
            <w:r w:rsidRPr="00CD3274">
              <w:rPr>
                <w:bCs/>
                <w:i/>
                <w:sz w:val="24"/>
                <w:szCs w:val="24"/>
                <w:u w:val="single"/>
              </w:rPr>
              <w:t xml:space="preserve"> образовательной программы,</w:t>
            </w:r>
            <w:r w:rsidRPr="00CD3274">
              <w:rPr>
                <w:bCs/>
                <w:i/>
                <w:sz w:val="24"/>
                <w:szCs w:val="24"/>
              </w:rPr>
              <w:t xml:space="preserve"> входящей в направление подготовки (или специальность) высшего образования, - это ориентация ОПОП на конкретн</w:t>
            </w:r>
            <w:r w:rsidR="00A202B2" w:rsidRPr="00CD3274">
              <w:rPr>
                <w:bCs/>
                <w:i/>
                <w:sz w:val="24"/>
                <w:szCs w:val="24"/>
              </w:rPr>
              <w:t xml:space="preserve">ую область </w:t>
            </w:r>
            <w:r w:rsidR="005E1064">
              <w:rPr>
                <w:bCs/>
                <w:i/>
                <w:sz w:val="24"/>
                <w:szCs w:val="24"/>
              </w:rPr>
              <w:t xml:space="preserve">или сферу профессиональной </w:t>
            </w:r>
            <w:r w:rsidR="007062B3">
              <w:rPr>
                <w:bCs/>
                <w:i/>
                <w:sz w:val="24"/>
                <w:szCs w:val="24"/>
              </w:rPr>
              <w:t xml:space="preserve">деятельности, </w:t>
            </w:r>
            <w:r w:rsidR="007062B3" w:rsidRPr="00CD3274">
              <w:rPr>
                <w:bCs/>
                <w:i/>
                <w:sz w:val="24"/>
                <w:szCs w:val="24"/>
              </w:rPr>
              <w:t>и</w:t>
            </w:r>
            <w:r w:rsidR="00A202B2" w:rsidRPr="00CD3274">
              <w:rPr>
                <w:bCs/>
                <w:i/>
                <w:sz w:val="24"/>
                <w:szCs w:val="24"/>
              </w:rPr>
              <w:t xml:space="preserve"> (или)</w:t>
            </w:r>
            <w:r w:rsidRPr="00CD3274">
              <w:rPr>
                <w:bCs/>
                <w:i/>
                <w:sz w:val="24"/>
                <w:szCs w:val="24"/>
              </w:rPr>
              <w:t xml:space="preserve"> </w:t>
            </w:r>
            <w:r w:rsidR="005E1064">
              <w:rPr>
                <w:bCs/>
                <w:i/>
                <w:sz w:val="24"/>
                <w:szCs w:val="24"/>
              </w:rPr>
              <w:t xml:space="preserve">тип </w:t>
            </w:r>
            <w:r w:rsidRPr="00166520">
              <w:rPr>
                <w:bCs/>
                <w:i/>
                <w:sz w:val="24"/>
                <w:szCs w:val="24"/>
              </w:rPr>
              <w:t>задач</w:t>
            </w:r>
            <w:r w:rsidR="005E1064" w:rsidRPr="00166520">
              <w:rPr>
                <w:bCs/>
                <w:i/>
                <w:sz w:val="24"/>
                <w:szCs w:val="24"/>
              </w:rPr>
              <w:t xml:space="preserve"> </w:t>
            </w:r>
            <w:r w:rsidRPr="00166520">
              <w:rPr>
                <w:bCs/>
                <w:i/>
                <w:sz w:val="24"/>
                <w:szCs w:val="24"/>
              </w:rPr>
              <w:t>профессиональной деятельности</w:t>
            </w:r>
            <w:r w:rsidR="005E1064" w:rsidRPr="00166520">
              <w:rPr>
                <w:bCs/>
                <w:i/>
                <w:sz w:val="24"/>
                <w:szCs w:val="24"/>
              </w:rPr>
              <w:t xml:space="preserve"> и (или) объект профессиональной деятельности</w:t>
            </w:r>
            <w:r w:rsidR="00B46F89" w:rsidRPr="00166520">
              <w:rPr>
                <w:bCs/>
                <w:i/>
                <w:sz w:val="24"/>
                <w:szCs w:val="24"/>
              </w:rPr>
              <w:t>, и (или)</w:t>
            </w:r>
            <w:r w:rsidR="005E1064" w:rsidRPr="00166520">
              <w:rPr>
                <w:bCs/>
                <w:i/>
                <w:sz w:val="24"/>
                <w:szCs w:val="24"/>
              </w:rPr>
              <w:t xml:space="preserve"> область знания</w:t>
            </w:r>
            <w:r w:rsidRPr="00166520">
              <w:rPr>
                <w:bCs/>
                <w:i/>
                <w:sz w:val="24"/>
                <w:szCs w:val="24"/>
              </w:rPr>
              <w:t>.</w:t>
            </w:r>
          </w:p>
          <w:p w:rsidR="004956BF" w:rsidRPr="004956BF" w:rsidRDefault="004956BF" w:rsidP="0077319F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166520">
              <w:rPr>
                <w:bCs/>
                <w:i/>
                <w:sz w:val="24"/>
                <w:szCs w:val="24"/>
              </w:rPr>
              <w:t>Например, направленность (профиль) «Гидроэлектростанции» в рамках направления</w:t>
            </w:r>
            <w:r w:rsidRPr="00CD3274">
              <w:rPr>
                <w:bCs/>
                <w:i/>
                <w:sz w:val="24"/>
                <w:szCs w:val="24"/>
              </w:rPr>
              <w:t xml:space="preserve"> подготовки «Электроэнергетика</w:t>
            </w:r>
            <w:r w:rsidRPr="004956BF">
              <w:rPr>
                <w:bCs/>
                <w:i/>
                <w:sz w:val="24"/>
                <w:szCs w:val="24"/>
              </w:rPr>
              <w:t xml:space="preserve"> и электротехника» (объект профессиональной деятельности) или направленность (профиль) «</w:t>
            </w:r>
            <w:r w:rsidR="005C4527">
              <w:rPr>
                <w:bCs/>
                <w:i/>
                <w:sz w:val="24"/>
                <w:szCs w:val="24"/>
              </w:rPr>
              <w:t>Геофизика»</w:t>
            </w:r>
            <w:r w:rsidRPr="004956BF">
              <w:rPr>
                <w:bCs/>
                <w:i/>
                <w:sz w:val="24"/>
                <w:szCs w:val="24"/>
              </w:rPr>
              <w:t xml:space="preserve"> в рамках направления подготовки «</w:t>
            </w:r>
            <w:r w:rsidR="005C4527">
              <w:rPr>
                <w:bCs/>
                <w:i/>
                <w:sz w:val="24"/>
                <w:szCs w:val="24"/>
              </w:rPr>
              <w:t>Геология</w:t>
            </w:r>
            <w:r w:rsidRPr="004956BF">
              <w:rPr>
                <w:bCs/>
                <w:i/>
                <w:sz w:val="24"/>
                <w:szCs w:val="24"/>
              </w:rPr>
              <w:t xml:space="preserve">» (область знания). </w:t>
            </w:r>
          </w:p>
          <w:p w:rsidR="00C7079B" w:rsidRPr="005A18BA" w:rsidRDefault="00C7079B" w:rsidP="0077319F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52250D" w:rsidRDefault="0052250D" w:rsidP="0052250D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</w:p>
    <w:p w:rsidR="00B008CC" w:rsidRDefault="00B008CC" w:rsidP="0052250D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</w:p>
    <w:p w:rsidR="004C3048" w:rsidRDefault="004C3048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B627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BB4263">
        <w:rPr>
          <w:b/>
          <w:sz w:val="28"/>
          <w:szCs w:val="28"/>
        </w:rPr>
        <w:t xml:space="preserve">. </w:t>
      </w:r>
      <w:r w:rsidRPr="001C45F5">
        <w:rPr>
          <w:b/>
          <w:sz w:val="28"/>
          <w:szCs w:val="28"/>
        </w:rPr>
        <w:t>Х</w:t>
      </w:r>
      <w:r w:rsidR="006D4856">
        <w:rPr>
          <w:b/>
          <w:sz w:val="28"/>
          <w:szCs w:val="28"/>
        </w:rPr>
        <w:t>АРАКТЕРИСТИКА ПРОФЕССИОНАЛЬНОЙ ДЕЯТЕЛЬН</w:t>
      </w:r>
      <w:r w:rsidR="00CD779C">
        <w:rPr>
          <w:b/>
          <w:sz w:val="28"/>
          <w:szCs w:val="28"/>
        </w:rPr>
        <w:t>О</w:t>
      </w:r>
      <w:r w:rsidR="006D4856">
        <w:rPr>
          <w:b/>
          <w:sz w:val="28"/>
          <w:szCs w:val="28"/>
        </w:rPr>
        <w:t xml:space="preserve">СТИ ВЫПУСКНИКОВ </w:t>
      </w:r>
    </w:p>
    <w:p w:rsidR="004C3048" w:rsidRPr="00BB4263" w:rsidRDefault="004C3048" w:rsidP="003E72DC">
      <w:pPr>
        <w:pStyle w:val="Default"/>
        <w:spacing w:line="276" w:lineRule="auto"/>
        <w:ind w:firstLine="596"/>
        <w:jc w:val="center"/>
        <w:rPr>
          <w:bCs/>
          <w:color w:val="auto"/>
          <w:sz w:val="28"/>
          <w:szCs w:val="28"/>
        </w:rPr>
      </w:pPr>
    </w:p>
    <w:p w:rsidR="00BE04DD" w:rsidRPr="00D53726" w:rsidRDefault="00BE04DD" w:rsidP="00BE04DD">
      <w:pPr>
        <w:spacing w:line="276" w:lineRule="auto"/>
        <w:ind w:firstLine="596"/>
        <w:jc w:val="both"/>
        <w:rPr>
          <w:sz w:val="28"/>
          <w:szCs w:val="28"/>
          <w:u w:val="single"/>
        </w:rPr>
      </w:pPr>
      <w:r w:rsidRPr="00302F7B">
        <w:rPr>
          <w:sz w:val="28"/>
          <w:szCs w:val="28"/>
        </w:rPr>
        <w:t xml:space="preserve">3.1. </w:t>
      </w:r>
      <w:r w:rsidRPr="00D53726">
        <w:rPr>
          <w:sz w:val="28"/>
          <w:szCs w:val="28"/>
          <w:u w:val="single"/>
        </w:rPr>
        <w:t>Общее описание профессиональной деятельности выпускников</w:t>
      </w:r>
    </w:p>
    <w:p w:rsidR="00D53726" w:rsidRDefault="00B30F67" w:rsidP="00BE04DD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F7476" w:rsidRDefault="000F7476" w:rsidP="00BE04DD">
      <w:pPr>
        <w:spacing w:line="276" w:lineRule="auto"/>
        <w:ind w:firstLine="596"/>
        <w:jc w:val="both"/>
        <w:rPr>
          <w:sz w:val="28"/>
          <w:szCs w:val="28"/>
        </w:rPr>
      </w:pPr>
    </w:p>
    <w:p w:rsidR="000F7476" w:rsidRDefault="000F7476" w:rsidP="00BE04DD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профессиональной деятельности </w:t>
      </w:r>
      <w:r w:rsidR="002C78BE">
        <w:rPr>
          <w:sz w:val="28"/>
          <w:szCs w:val="28"/>
        </w:rPr>
        <w:t>выпускников</w:t>
      </w:r>
      <w:r w:rsidR="002C78BE"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>: _________</w:t>
      </w:r>
    </w:p>
    <w:p w:rsidR="002C78BE" w:rsidRDefault="002C78BE" w:rsidP="00BE04DD">
      <w:pPr>
        <w:spacing w:line="276" w:lineRule="auto"/>
        <w:ind w:firstLine="596"/>
        <w:jc w:val="both"/>
        <w:rPr>
          <w:sz w:val="28"/>
          <w:szCs w:val="28"/>
        </w:rPr>
      </w:pPr>
    </w:p>
    <w:p w:rsidR="000F7476" w:rsidRDefault="002C78BE" w:rsidP="00BE04DD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Сферы профессиональной деятельности выпускников (не вошедшие в Реестр профессиональных стандартов Минтруда России___________________ </w:t>
      </w:r>
    </w:p>
    <w:p w:rsidR="002C78BE" w:rsidRDefault="002C78BE" w:rsidP="00BE04DD">
      <w:pPr>
        <w:spacing w:line="276" w:lineRule="auto"/>
        <w:ind w:firstLine="596"/>
        <w:jc w:val="both"/>
        <w:rPr>
          <w:sz w:val="28"/>
          <w:szCs w:val="28"/>
        </w:rPr>
      </w:pPr>
    </w:p>
    <w:p w:rsidR="00B30F67" w:rsidRDefault="000F7476" w:rsidP="00BE04DD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Типы задач профессиональной деятельности</w:t>
      </w:r>
      <w:r w:rsidR="007D2449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: _____________</w:t>
      </w:r>
    </w:p>
    <w:p w:rsidR="000F7476" w:rsidRDefault="000F7476" w:rsidP="00BE04DD">
      <w:pPr>
        <w:spacing w:line="276" w:lineRule="auto"/>
        <w:ind w:firstLine="596"/>
        <w:jc w:val="both"/>
        <w:rPr>
          <w:sz w:val="28"/>
          <w:szCs w:val="28"/>
        </w:rPr>
      </w:pPr>
    </w:p>
    <w:p w:rsidR="000F7476" w:rsidRDefault="001846E3" w:rsidP="007D2449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7D2449">
        <w:rPr>
          <w:spacing w:val="-7"/>
          <w:sz w:val="28"/>
          <w:szCs w:val="28"/>
        </w:rPr>
        <w:t>П</w:t>
      </w:r>
      <w:r w:rsidR="004C3048" w:rsidRPr="007D2449">
        <w:rPr>
          <w:spacing w:val="-7"/>
          <w:sz w:val="28"/>
          <w:szCs w:val="28"/>
        </w:rPr>
        <w:t>еречень</w:t>
      </w:r>
      <w:r w:rsidR="00F434D2" w:rsidRPr="007D2449">
        <w:rPr>
          <w:spacing w:val="-7"/>
          <w:sz w:val="28"/>
          <w:szCs w:val="28"/>
        </w:rPr>
        <w:t xml:space="preserve"> </w:t>
      </w:r>
      <w:r w:rsidRPr="007D2449">
        <w:rPr>
          <w:spacing w:val="-7"/>
          <w:sz w:val="28"/>
          <w:szCs w:val="28"/>
        </w:rPr>
        <w:t xml:space="preserve">основных </w:t>
      </w:r>
      <w:r w:rsidR="00DB6655" w:rsidRPr="007D2449">
        <w:rPr>
          <w:spacing w:val="-7"/>
          <w:sz w:val="28"/>
          <w:szCs w:val="28"/>
        </w:rPr>
        <w:t xml:space="preserve">объектов </w:t>
      </w:r>
      <w:r w:rsidR="007D2449">
        <w:rPr>
          <w:spacing w:val="-7"/>
          <w:sz w:val="28"/>
          <w:szCs w:val="28"/>
        </w:rPr>
        <w:t>профессиональной деятельности выпускников: ________</w:t>
      </w:r>
    </w:p>
    <w:p w:rsidR="007D2449" w:rsidRPr="00F434D2" w:rsidRDefault="007D2449" w:rsidP="007D2449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:rsidR="00206E35" w:rsidRDefault="00206E35" w:rsidP="00BC64AE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BC64AE">
        <w:rPr>
          <w:spacing w:val="-7"/>
          <w:sz w:val="28"/>
          <w:szCs w:val="28"/>
        </w:rPr>
        <w:t>3.2</w:t>
      </w:r>
      <w:r w:rsidR="00AA65DB" w:rsidRPr="00BC64AE">
        <w:rPr>
          <w:spacing w:val="-7"/>
          <w:sz w:val="28"/>
          <w:szCs w:val="28"/>
        </w:rPr>
        <w:t xml:space="preserve">. </w:t>
      </w:r>
      <w:r w:rsidR="002C590C" w:rsidRPr="00BC64AE">
        <w:rPr>
          <w:spacing w:val="-7"/>
          <w:sz w:val="28"/>
          <w:szCs w:val="28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подготовки, приведен в Приложении 1.</w:t>
      </w:r>
    </w:p>
    <w:p w:rsidR="00BC64AE" w:rsidRPr="00F434D2" w:rsidRDefault="00BC64AE" w:rsidP="00BC64AE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:rsidR="00206E35" w:rsidRPr="00206E35" w:rsidRDefault="00206E35" w:rsidP="00206E35">
      <w:pPr>
        <w:shd w:val="clear" w:color="auto" w:fill="FFFFFF"/>
        <w:spacing w:line="276" w:lineRule="auto"/>
        <w:ind w:firstLine="708"/>
        <w:jc w:val="both"/>
        <w:rPr>
          <w:i/>
          <w:spacing w:val="-7"/>
          <w:sz w:val="28"/>
          <w:szCs w:val="28"/>
          <w:u w:val="single"/>
        </w:rPr>
      </w:pPr>
      <w:r>
        <w:rPr>
          <w:spacing w:val="-7"/>
          <w:sz w:val="28"/>
          <w:szCs w:val="28"/>
        </w:rPr>
        <w:t xml:space="preserve">3.3. </w:t>
      </w:r>
      <w:r w:rsidRPr="00206E35">
        <w:rPr>
          <w:spacing w:val="-7"/>
          <w:sz w:val="28"/>
          <w:szCs w:val="28"/>
          <w:u w:val="single"/>
        </w:rPr>
        <w:t>Перечень основных задач профессиональной деятельности выпускников</w:t>
      </w:r>
      <w:r>
        <w:rPr>
          <w:spacing w:val="-7"/>
          <w:sz w:val="28"/>
          <w:szCs w:val="28"/>
          <w:u w:val="single"/>
        </w:rPr>
        <w:t xml:space="preserve"> (по типам):</w:t>
      </w:r>
    </w:p>
    <w:p w:rsidR="00D335E8" w:rsidRPr="001C35A7" w:rsidRDefault="00D335E8" w:rsidP="00D335E8">
      <w:pPr>
        <w:ind w:firstLine="708"/>
        <w:rPr>
          <w:b/>
          <w:i/>
          <w:spacing w:val="-7"/>
          <w:sz w:val="28"/>
          <w:szCs w:val="28"/>
          <w:u w:val="single"/>
        </w:rPr>
      </w:pPr>
      <w:r w:rsidRPr="001C35A7">
        <w:rPr>
          <w:b/>
          <w:i/>
          <w:spacing w:val="-7"/>
          <w:sz w:val="28"/>
          <w:szCs w:val="28"/>
        </w:rPr>
        <w:t xml:space="preserve">Тип задач профессиональной деятельности: </w:t>
      </w:r>
      <w:r w:rsidRPr="001C35A7">
        <w:rPr>
          <w:b/>
          <w:i/>
          <w:spacing w:val="-7"/>
          <w:sz w:val="28"/>
          <w:szCs w:val="28"/>
          <w:u w:val="single"/>
        </w:rPr>
        <w:t>научно-исследовательский:</w:t>
      </w:r>
    </w:p>
    <w:p w:rsidR="00D335E8" w:rsidRPr="001C35A7" w:rsidRDefault="00D335E8" w:rsidP="00D335E8">
      <w:pPr>
        <w:pStyle w:val="a7"/>
        <w:numPr>
          <w:ilvl w:val="0"/>
          <w:numId w:val="22"/>
        </w:numPr>
        <w:shd w:val="clear" w:color="auto" w:fill="FFFFFF"/>
        <w:spacing w:line="276" w:lineRule="auto"/>
        <w:jc w:val="both"/>
        <w:rPr>
          <w:spacing w:val="-7"/>
          <w:sz w:val="28"/>
          <w:szCs w:val="28"/>
        </w:rPr>
      </w:pPr>
      <w:r w:rsidRPr="001C35A7">
        <w:rPr>
          <w:spacing w:val="-7"/>
          <w:sz w:val="28"/>
          <w:szCs w:val="28"/>
        </w:rPr>
        <w:t>…</w:t>
      </w:r>
    </w:p>
    <w:p w:rsidR="00D335E8" w:rsidRPr="001C35A7" w:rsidRDefault="00D335E8" w:rsidP="00D335E8">
      <w:pPr>
        <w:pStyle w:val="a7"/>
        <w:numPr>
          <w:ilvl w:val="0"/>
          <w:numId w:val="22"/>
        </w:numPr>
        <w:shd w:val="clear" w:color="auto" w:fill="FFFFFF"/>
        <w:spacing w:line="276" w:lineRule="auto"/>
        <w:jc w:val="both"/>
        <w:rPr>
          <w:spacing w:val="-7"/>
          <w:sz w:val="28"/>
          <w:szCs w:val="28"/>
        </w:rPr>
      </w:pPr>
      <w:r w:rsidRPr="001C35A7">
        <w:rPr>
          <w:spacing w:val="-7"/>
          <w:sz w:val="28"/>
          <w:szCs w:val="28"/>
        </w:rPr>
        <w:t>….</w:t>
      </w:r>
    </w:p>
    <w:p w:rsidR="00D335E8" w:rsidRPr="001C35A7" w:rsidRDefault="00D335E8" w:rsidP="00D335E8">
      <w:pPr>
        <w:pStyle w:val="a7"/>
        <w:numPr>
          <w:ilvl w:val="0"/>
          <w:numId w:val="22"/>
        </w:numPr>
        <w:shd w:val="clear" w:color="auto" w:fill="FFFFFF"/>
        <w:spacing w:line="276" w:lineRule="auto"/>
        <w:jc w:val="both"/>
        <w:rPr>
          <w:spacing w:val="-7"/>
          <w:sz w:val="28"/>
          <w:szCs w:val="28"/>
        </w:rPr>
      </w:pPr>
      <w:r w:rsidRPr="001C35A7">
        <w:rPr>
          <w:spacing w:val="-7"/>
          <w:sz w:val="28"/>
          <w:szCs w:val="28"/>
        </w:rPr>
        <w:t>….</w:t>
      </w:r>
    </w:p>
    <w:p w:rsidR="00D335E8" w:rsidRPr="001C35A7" w:rsidRDefault="00D335E8" w:rsidP="00D335E8">
      <w:pPr>
        <w:spacing w:line="276" w:lineRule="auto"/>
        <w:ind w:firstLine="708"/>
        <w:rPr>
          <w:b/>
          <w:i/>
          <w:spacing w:val="-7"/>
          <w:sz w:val="28"/>
          <w:szCs w:val="28"/>
          <w:u w:val="single"/>
        </w:rPr>
      </w:pPr>
      <w:r w:rsidRPr="001C35A7">
        <w:rPr>
          <w:b/>
          <w:i/>
          <w:spacing w:val="-7"/>
          <w:sz w:val="28"/>
          <w:szCs w:val="28"/>
        </w:rPr>
        <w:t xml:space="preserve">Тип задач профессиональной деятельности: </w:t>
      </w:r>
      <w:r w:rsidRPr="001C35A7">
        <w:rPr>
          <w:b/>
          <w:i/>
          <w:spacing w:val="-7"/>
          <w:sz w:val="28"/>
          <w:szCs w:val="28"/>
          <w:u w:val="single"/>
        </w:rPr>
        <w:t>технологический</w:t>
      </w:r>
    </w:p>
    <w:p w:rsidR="00D335E8" w:rsidRPr="00F434D2" w:rsidRDefault="00D335E8" w:rsidP="00D335E8">
      <w:pPr>
        <w:pStyle w:val="a7"/>
        <w:numPr>
          <w:ilvl w:val="0"/>
          <w:numId w:val="22"/>
        </w:numPr>
        <w:shd w:val="clear" w:color="auto" w:fill="FFFFFF"/>
        <w:spacing w:line="276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…</w:t>
      </w:r>
    </w:p>
    <w:p w:rsidR="00D335E8" w:rsidRPr="00F434D2" w:rsidRDefault="00D335E8" w:rsidP="00D335E8">
      <w:pPr>
        <w:pStyle w:val="a7"/>
        <w:numPr>
          <w:ilvl w:val="0"/>
          <w:numId w:val="22"/>
        </w:numPr>
        <w:shd w:val="clear" w:color="auto" w:fill="FFFFFF"/>
        <w:spacing w:line="276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….</w:t>
      </w:r>
    </w:p>
    <w:p w:rsidR="00D335E8" w:rsidRDefault="00D335E8" w:rsidP="00D335E8">
      <w:pPr>
        <w:pStyle w:val="a7"/>
        <w:numPr>
          <w:ilvl w:val="0"/>
          <w:numId w:val="22"/>
        </w:numPr>
        <w:shd w:val="clear" w:color="auto" w:fill="FFFFFF"/>
        <w:spacing w:line="276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….</w:t>
      </w:r>
    </w:p>
    <w:p w:rsidR="002810DD" w:rsidRPr="005B1987" w:rsidRDefault="002810DD" w:rsidP="00F434D2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0531"/>
      </w:tblGrid>
      <w:tr w:rsidR="003E72DC" w:rsidRPr="002F7E2E" w:rsidTr="00C13306">
        <w:tc>
          <w:tcPr>
            <w:tcW w:w="10341" w:type="dxa"/>
          </w:tcPr>
          <w:p w:rsidR="003E72DC" w:rsidRPr="00AB7F6D" w:rsidRDefault="003E72DC" w:rsidP="0077319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B7F6D">
              <w:rPr>
                <w:b/>
                <w:bCs/>
                <w:i/>
                <w:sz w:val="24"/>
                <w:szCs w:val="24"/>
              </w:rPr>
              <w:t>Разъяснения разработчик</w:t>
            </w:r>
            <w:r w:rsidR="004D3A31">
              <w:rPr>
                <w:b/>
                <w:bCs/>
                <w:i/>
                <w:sz w:val="24"/>
                <w:szCs w:val="24"/>
              </w:rPr>
              <w:t>у</w:t>
            </w:r>
            <w:r w:rsidR="003C12CD">
              <w:rPr>
                <w:b/>
                <w:bCs/>
                <w:i/>
                <w:sz w:val="24"/>
                <w:szCs w:val="24"/>
              </w:rPr>
              <w:t xml:space="preserve"> ПООП по заполнению Раздела 3</w:t>
            </w:r>
          </w:p>
          <w:p w:rsidR="00C13306" w:rsidRPr="00AA65DB" w:rsidRDefault="003C12CD" w:rsidP="00C13306">
            <w:pPr>
              <w:pStyle w:val="ConsPlusNormal"/>
              <w:ind w:firstLine="540"/>
              <w:jc w:val="both"/>
              <w:rPr>
                <w:i/>
                <w:sz w:val="24"/>
                <w:szCs w:val="24"/>
              </w:rPr>
            </w:pPr>
            <w:r w:rsidRPr="00C13306">
              <w:rPr>
                <w:i/>
                <w:sz w:val="24"/>
                <w:szCs w:val="24"/>
              </w:rPr>
              <w:t xml:space="preserve">В подразделе 3.1. </w:t>
            </w:r>
            <w:r w:rsidR="00FD3A0C" w:rsidRPr="00C13306">
              <w:rPr>
                <w:i/>
                <w:sz w:val="24"/>
                <w:szCs w:val="24"/>
              </w:rPr>
              <w:t xml:space="preserve">разработчик ПООП приводит общее описание </w:t>
            </w:r>
            <w:r w:rsidR="00C13306" w:rsidRPr="00C13306">
              <w:rPr>
                <w:i/>
                <w:sz w:val="24"/>
                <w:szCs w:val="24"/>
              </w:rPr>
              <w:t xml:space="preserve">характера </w:t>
            </w:r>
            <w:r w:rsidR="00FD3A0C" w:rsidRPr="00C13306">
              <w:rPr>
                <w:i/>
                <w:sz w:val="24"/>
                <w:szCs w:val="24"/>
              </w:rPr>
              <w:t xml:space="preserve">профессиональной деятельности выпускников образовательных </w:t>
            </w:r>
            <w:r w:rsidR="00C13306" w:rsidRPr="00C13306">
              <w:rPr>
                <w:i/>
                <w:sz w:val="24"/>
                <w:szCs w:val="24"/>
              </w:rPr>
              <w:t>программ по данному направлению</w:t>
            </w:r>
            <w:r w:rsidR="00FD3A0C" w:rsidRPr="00C13306">
              <w:rPr>
                <w:i/>
                <w:sz w:val="24"/>
                <w:szCs w:val="24"/>
              </w:rPr>
              <w:t xml:space="preserve"> подготовки и уроню высшего образования</w:t>
            </w:r>
            <w:r w:rsidR="00C13306" w:rsidRPr="00C13306">
              <w:rPr>
                <w:i/>
                <w:sz w:val="24"/>
                <w:szCs w:val="24"/>
              </w:rPr>
              <w:t>,</w:t>
            </w:r>
            <w:r w:rsidR="00FD3A0C" w:rsidRPr="00C13306">
              <w:rPr>
                <w:i/>
                <w:sz w:val="24"/>
                <w:szCs w:val="24"/>
              </w:rPr>
              <w:t xml:space="preserve"> </w:t>
            </w:r>
            <w:r w:rsidR="00B30F67" w:rsidRPr="00C13306">
              <w:rPr>
                <w:i/>
                <w:sz w:val="24"/>
                <w:szCs w:val="24"/>
              </w:rPr>
              <w:t>раскрывая и конкретизируя подраздел 4.1. соответствующего ФГОС ВО. В этом подразделе долж</w:t>
            </w:r>
            <w:r w:rsidR="007B7C46">
              <w:rPr>
                <w:i/>
                <w:sz w:val="24"/>
                <w:szCs w:val="24"/>
              </w:rPr>
              <w:t>ен</w:t>
            </w:r>
            <w:r w:rsidR="00B30F67" w:rsidRPr="00C13306">
              <w:rPr>
                <w:i/>
                <w:sz w:val="24"/>
                <w:szCs w:val="24"/>
              </w:rPr>
              <w:t xml:space="preserve"> быть </w:t>
            </w:r>
            <w:r w:rsidR="00C13306" w:rsidRPr="00AA65DB">
              <w:rPr>
                <w:i/>
                <w:sz w:val="24"/>
                <w:szCs w:val="24"/>
              </w:rPr>
              <w:t xml:space="preserve">указан перечень областей профессиональной деятельности </w:t>
            </w:r>
            <w:r w:rsidR="007B7C46">
              <w:rPr>
                <w:i/>
                <w:sz w:val="24"/>
                <w:szCs w:val="24"/>
              </w:rPr>
              <w:t xml:space="preserve">(при наличии) </w:t>
            </w:r>
            <w:r w:rsidR="00C13306" w:rsidRPr="00AA65DB">
              <w:rPr>
                <w:i/>
                <w:sz w:val="24"/>
                <w:szCs w:val="24"/>
              </w:rPr>
              <w:t xml:space="preserve">из Реестра профессиональных стандартов Минтруда, </w:t>
            </w:r>
            <w:r w:rsidR="007B7C46" w:rsidRPr="00C13306">
              <w:rPr>
                <w:i/>
                <w:sz w:val="24"/>
                <w:szCs w:val="24"/>
              </w:rPr>
              <w:t xml:space="preserve">описаны </w:t>
            </w:r>
            <w:r w:rsidR="007B7C46" w:rsidRPr="00AA65DB">
              <w:rPr>
                <w:i/>
                <w:sz w:val="24"/>
                <w:szCs w:val="24"/>
              </w:rPr>
              <w:t>основные сферы профессиональной деятельности</w:t>
            </w:r>
            <w:r w:rsidR="007B7C46">
              <w:rPr>
                <w:i/>
                <w:sz w:val="24"/>
                <w:szCs w:val="24"/>
              </w:rPr>
              <w:t xml:space="preserve">, не вошедшие в указанный Реестр, </w:t>
            </w:r>
            <w:r w:rsidR="007B7C46" w:rsidRPr="00AA65DB">
              <w:rPr>
                <w:i/>
                <w:sz w:val="24"/>
                <w:szCs w:val="24"/>
              </w:rPr>
              <w:t xml:space="preserve"> </w:t>
            </w:r>
            <w:r w:rsidR="00C13306" w:rsidRPr="00AA65DB">
              <w:rPr>
                <w:i/>
                <w:sz w:val="24"/>
                <w:szCs w:val="24"/>
              </w:rPr>
              <w:t xml:space="preserve">а также перечислены основные типы задач профессиональной деятельности. </w:t>
            </w:r>
          </w:p>
          <w:p w:rsidR="00C13306" w:rsidRPr="00AA65DB" w:rsidRDefault="00C13306" w:rsidP="00C13306">
            <w:pPr>
              <w:pStyle w:val="ConsPlusNormal"/>
              <w:ind w:firstLine="540"/>
              <w:jc w:val="both"/>
              <w:rPr>
                <w:i/>
                <w:sz w:val="24"/>
                <w:szCs w:val="24"/>
              </w:rPr>
            </w:pPr>
            <w:r w:rsidRPr="00AA65DB">
              <w:rPr>
                <w:i/>
                <w:sz w:val="24"/>
                <w:szCs w:val="24"/>
              </w:rPr>
              <w:t xml:space="preserve">При описании профессиональной деятельности термин «область профессиональной деятельности» следует употреблять только в значении, применяемом Реестром профессиональных стандартов Минтруда </w:t>
            </w:r>
            <w:r w:rsidR="000741C5" w:rsidRPr="00AA65DB">
              <w:rPr>
                <w:i/>
                <w:sz w:val="24"/>
                <w:szCs w:val="24"/>
              </w:rPr>
              <w:t xml:space="preserve">России </w:t>
            </w:r>
            <w:r w:rsidRPr="00AA65DB">
              <w:rPr>
                <w:i/>
                <w:sz w:val="24"/>
                <w:szCs w:val="24"/>
              </w:rPr>
              <w:t xml:space="preserve">(названия областей следует приводить дословно в соответствии с наименованиями профессиональной деятельности, утверждёнными приказом Минтруда России от 29 сентября 2014 г. N 667н «О реестре профессиональных стандартов (перечне видов профессиональной деятельности)» (зарегистрировано в Минюсте России 19 ноября 2014 г., регистрационный № 34779)). Если профессиональная деятельность выпускников не описывается Реестром (например, научная деятельность) или для идентификации профессиональной деятельности необходимо указать узкий сектор в рамках какой-то области </w:t>
            </w:r>
            <w:proofErr w:type="spellStart"/>
            <w:r w:rsidRPr="00AA65DB">
              <w:rPr>
                <w:i/>
                <w:sz w:val="24"/>
                <w:szCs w:val="24"/>
              </w:rPr>
              <w:t>професссиональной</w:t>
            </w:r>
            <w:proofErr w:type="spellEnd"/>
            <w:r w:rsidRPr="00AA65DB">
              <w:rPr>
                <w:i/>
                <w:sz w:val="24"/>
                <w:szCs w:val="24"/>
              </w:rPr>
              <w:t xml:space="preserve"> деятельности -  следует употреблять термин «сфера профессиональной деятельности». </w:t>
            </w:r>
          </w:p>
          <w:p w:rsidR="00C13306" w:rsidRDefault="00C13306" w:rsidP="00C13306">
            <w:pPr>
              <w:pStyle w:val="ConsPlusNormal"/>
              <w:ind w:firstLine="540"/>
              <w:jc w:val="both"/>
              <w:rPr>
                <w:i/>
                <w:sz w:val="24"/>
                <w:szCs w:val="24"/>
              </w:rPr>
            </w:pPr>
            <w:r w:rsidRPr="00AA65DB">
              <w:rPr>
                <w:i/>
                <w:sz w:val="24"/>
                <w:szCs w:val="24"/>
              </w:rPr>
              <w:t>Если выпускники могут осуществлять</w:t>
            </w:r>
            <w:r w:rsidR="00206E35">
              <w:rPr>
                <w:i/>
                <w:sz w:val="24"/>
                <w:szCs w:val="24"/>
              </w:rPr>
              <w:t xml:space="preserve"> профессиональную деятельность </w:t>
            </w:r>
            <w:r w:rsidRPr="00AA65DB">
              <w:rPr>
                <w:i/>
                <w:sz w:val="24"/>
                <w:szCs w:val="24"/>
              </w:rPr>
              <w:t>в области  «Образование», то следует четко указать - в какой именно системе образования (общеобразовательной или профессиональной) и на каких уровнях внутри эт</w:t>
            </w:r>
            <w:r w:rsidR="00AA65DB" w:rsidRPr="00AA65DB">
              <w:rPr>
                <w:i/>
                <w:sz w:val="24"/>
                <w:szCs w:val="24"/>
              </w:rPr>
              <w:t>ой</w:t>
            </w:r>
            <w:r w:rsidRPr="00AA65DB">
              <w:rPr>
                <w:i/>
                <w:sz w:val="24"/>
                <w:szCs w:val="24"/>
              </w:rPr>
              <w:t xml:space="preserve"> систем</w:t>
            </w:r>
            <w:r w:rsidR="00AA65DB" w:rsidRPr="00AA65DB">
              <w:rPr>
                <w:i/>
                <w:sz w:val="24"/>
                <w:szCs w:val="24"/>
              </w:rPr>
              <w:t>ы (начальная, средняя, старшая школа  –  в общем образовании; СПО, бакалавриат, магистратура (специалитет), подготовка кадров высшей квалификации – в профессиональном образовании).</w:t>
            </w:r>
          </w:p>
          <w:p w:rsidR="00C13306" w:rsidRPr="00AA65DB" w:rsidRDefault="00206E35" w:rsidP="00C13306">
            <w:pPr>
              <w:pStyle w:val="ConsPlusNormal"/>
              <w:ind w:firstLine="5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данном разделе отдельными абзацами разработчик указывает основные объекты профессиональной деятельности и т</w:t>
            </w:r>
            <w:r w:rsidR="00C13306" w:rsidRPr="00AA65DB">
              <w:rPr>
                <w:i/>
                <w:sz w:val="24"/>
                <w:szCs w:val="24"/>
              </w:rPr>
              <w:t>ип</w:t>
            </w:r>
            <w:r w:rsidR="007D2449">
              <w:rPr>
                <w:i/>
                <w:sz w:val="24"/>
                <w:szCs w:val="24"/>
              </w:rPr>
              <w:t>ы</w:t>
            </w:r>
            <w:r w:rsidR="00C13306" w:rsidRPr="00AA65DB">
              <w:rPr>
                <w:i/>
                <w:sz w:val="24"/>
                <w:szCs w:val="24"/>
              </w:rPr>
              <w:t xml:space="preserve"> задач профессиональной деятельности, при этом необходимо придерживаться следующих стандартных формулировок для указания общих для многих сфер деятельности («сквозных») типов задач профессиональной деятельн</w:t>
            </w:r>
            <w:r w:rsidR="007B7C46">
              <w:rPr>
                <w:i/>
                <w:sz w:val="24"/>
                <w:szCs w:val="24"/>
              </w:rPr>
              <w:t xml:space="preserve">ости: научно-исследовательский, </w:t>
            </w:r>
            <w:r w:rsidR="00C13306" w:rsidRPr="00AA65DB">
              <w:rPr>
                <w:i/>
                <w:sz w:val="24"/>
                <w:szCs w:val="24"/>
              </w:rPr>
              <w:t>технологический,</w:t>
            </w:r>
            <w:r w:rsidR="001C35A7">
              <w:rPr>
                <w:i/>
                <w:sz w:val="24"/>
                <w:szCs w:val="24"/>
              </w:rPr>
              <w:t xml:space="preserve"> </w:t>
            </w:r>
            <w:r w:rsidR="001C35A7" w:rsidRPr="00AA65DB">
              <w:rPr>
                <w:i/>
                <w:sz w:val="24"/>
                <w:szCs w:val="24"/>
              </w:rPr>
              <w:t xml:space="preserve">педагогический, </w:t>
            </w:r>
            <w:r w:rsidR="00C13306" w:rsidRPr="00AA65DB">
              <w:rPr>
                <w:i/>
                <w:sz w:val="24"/>
                <w:szCs w:val="24"/>
              </w:rPr>
              <w:t xml:space="preserve">организационно-управленческий, проектный, … (далее указываются специфические типы задач (при наличии)).  </w:t>
            </w:r>
          </w:p>
          <w:p w:rsidR="00C13306" w:rsidRPr="00C13306" w:rsidRDefault="00C13306" w:rsidP="00006B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7D2449" w:rsidRDefault="007D2449" w:rsidP="007D244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C13306">
              <w:rPr>
                <w:i/>
                <w:sz w:val="24"/>
                <w:szCs w:val="24"/>
              </w:rPr>
              <w:t>В подразделе 3.2. приводится перечень профессиональных</w:t>
            </w:r>
            <w:r w:rsidRPr="00066CBB">
              <w:rPr>
                <w:i/>
                <w:sz w:val="24"/>
                <w:szCs w:val="24"/>
              </w:rPr>
              <w:t xml:space="preserve"> </w:t>
            </w:r>
            <w:r w:rsidRPr="00066CBB">
              <w:rPr>
                <w:i/>
                <w:spacing w:val="-4"/>
                <w:sz w:val="24"/>
                <w:szCs w:val="24"/>
              </w:rPr>
              <w:t>стандартов</w:t>
            </w:r>
            <w:r w:rsidR="00206E35">
              <w:rPr>
                <w:i/>
                <w:spacing w:val="-4"/>
                <w:sz w:val="24"/>
                <w:szCs w:val="24"/>
              </w:rPr>
              <w:t xml:space="preserve"> (с реквизитами) </w:t>
            </w:r>
            <w:r>
              <w:rPr>
                <w:i/>
                <w:spacing w:val="-4"/>
                <w:sz w:val="24"/>
                <w:szCs w:val="24"/>
              </w:rPr>
              <w:t>из областей профессиональной деятельности, указанных в подразделе 3.1.</w:t>
            </w:r>
            <w:r w:rsidRPr="00066CBB">
              <w:rPr>
                <w:bCs/>
                <w:i/>
                <w:sz w:val="24"/>
                <w:szCs w:val="24"/>
              </w:rPr>
              <w:t>¸</w:t>
            </w:r>
            <w:r>
              <w:rPr>
                <w:bCs/>
                <w:i/>
                <w:sz w:val="24"/>
                <w:szCs w:val="24"/>
              </w:rPr>
              <w:t xml:space="preserve"> которые сопрягаются с типами задач и объектами профессиональной деятельности</w:t>
            </w:r>
            <w:r w:rsidR="00206E35">
              <w:rPr>
                <w:bCs/>
                <w:i/>
                <w:sz w:val="24"/>
                <w:szCs w:val="24"/>
              </w:rPr>
              <w:t xml:space="preserve"> (возможно представление в виде матрицы)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0312FF" w:rsidRDefault="000312FF" w:rsidP="0077319F">
            <w:pPr>
              <w:shd w:val="clear" w:color="auto" w:fill="FFFFFF"/>
              <w:spacing w:line="276" w:lineRule="auto"/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  <w:p w:rsidR="00206E35" w:rsidRDefault="00206E35" w:rsidP="00206E35">
            <w:pPr>
              <w:shd w:val="clear" w:color="auto" w:fill="FFFFFF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подразделе 3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>3.</w:t>
            </w:r>
            <w:r w:rsidRPr="00F2323B">
              <w:rPr>
                <w:i/>
                <w:sz w:val="24"/>
                <w:szCs w:val="24"/>
              </w:rPr>
              <w:t xml:space="preserve"> разработчик приводит </w:t>
            </w:r>
            <w:r>
              <w:rPr>
                <w:i/>
                <w:sz w:val="24"/>
                <w:szCs w:val="24"/>
              </w:rPr>
              <w:t xml:space="preserve">перечень основных </w:t>
            </w:r>
            <w:r w:rsidRPr="00F2323B">
              <w:rPr>
                <w:i/>
                <w:spacing w:val="-7"/>
                <w:sz w:val="24"/>
                <w:szCs w:val="24"/>
              </w:rPr>
              <w:t xml:space="preserve">задач профессиональной деятельности выпускников который он определяет с учетом видов профессиональной деятельности и обобщенных трудовых функций из профессиональных стандартов, перечисленных в подразделе 3.1, а также на основе </w:t>
            </w:r>
            <w:r w:rsidRPr="00F2323B">
              <w:rPr>
                <w:bCs/>
                <w:i/>
                <w:sz w:val="24"/>
                <w:szCs w:val="24"/>
              </w:rPr>
              <w:t xml:space="preserve">проведения консультаций с ведущими работодателями и (или) объединениями работодателей отрасли, в которой востребованы выпускники ОПОП, на основе имеющихся </w:t>
            </w:r>
            <w:proofErr w:type="spellStart"/>
            <w:r w:rsidRPr="00F2323B">
              <w:rPr>
                <w:bCs/>
                <w:i/>
                <w:sz w:val="24"/>
                <w:szCs w:val="24"/>
              </w:rPr>
              <w:t>форсайт</w:t>
            </w:r>
            <w:proofErr w:type="spellEnd"/>
            <w:r w:rsidRPr="00F2323B">
              <w:rPr>
                <w:bCs/>
                <w:i/>
                <w:sz w:val="24"/>
                <w:szCs w:val="24"/>
              </w:rPr>
              <w:t xml:space="preserve">-исследований </w:t>
            </w:r>
            <w:r>
              <w:rPr>
                <w:bCs/>
                <w:i/>
                <w:sz w:val="24"/>
                <w:szCs w:val="24"/>
              </w:rPr>
              <w:t>рынка труда</w:t>
            </w:r>
            <w:r w:rsidRPr="00F2323B">
              <w:rPr>
                <w:bCs/>
                <w:i/>
                <w:sz w:val="24"/>
                <w:szCs w:val="24"/>
              </w:rPr>
              <w:t xml:space="preserve"> и т.п.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:rsidR="00206E35" w:rsidRDefault="00206E35" w:rsidP="00206E35">
            <w:pPr>
              <w:shd w:val="clear" w:color="auto" w:fill="FFFFFF"/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  <w:r w:rsidRPr="00206E35">
              <w:rPr>
                <w:i/>
                <w:spacing w:val="-7"/>
                <w:sz w:val="24"/>
                <w:szCs w:val="24"/>
              </w:rPr>
              <w:t>Если это целесообразно</w:t>
            </w:r>
            <w:r w:rsidR="007B7C46">
              <w:rPr>
                <w:i/>
                <w:spacing w:val="-7"/>
                <w:sz w:val="24"/>
                <w:szCs w:val="24"/>
              </w:rPr>
              <w:t>,</w:t>
            </w:r>
            <w:r w:rsidRPr="00206E35">
              <w:rPr>
                <w:i/>
                <w:spacing w:val="-7"/>
                <w:sz w:val="24"/>
                <w:szCs w:val="24"/>
              </w:rPr>
              <w:t xml:space="preserve"> разработчик может привести перечень основных задач в </w:t>
            </w:r>
            <w:r w:rsidR="007B7C46">
              <w:rPr>
                <w:i/>
                <w:spacing w:val="-7"/>
                <w:sz w:val="24"/>
                <w:szCs w:val="24"/>
              </w:rPr>
              <w:t xml:space="preserve">«связке» </w:t>
            </w:r>
            <w:r w:rsidRPr="00206E35">
              <w:rPr>
                <w:i/>
                <w:spacing w:val="-7"/>
                <w:sz w:val="24"/>
                <w:szCs w:val="24"/>
              </w:rPr>
              <w:t xml:space="preserve"> с объектами профессиональной деятельности, н</w:t>
            </w:r>
            <w:r w:rsidR="00A719A7">
              <w:rPr>
                <w:i/>
                <w:spacing w:val="-7"/>
                <w:sz w:val="24"/>
                <w:szCs w:val="24"/>
              </w:rPr>
              <w:t xml:space="preserve">апример, </w:t>
            </w:r>
            <w:r w:rsidR="00D335E8">
              <w:rPr>
                <w:i/>
                <w:spacing w:val="-7"/>
                <w:sz w:val="24"/>
                <w:szCs w:val="24"/>
              </w:rPr>
              <w:t>в виде следующей таблицы</w:t>
            </w:r>
          </w:p>
          <w:p w:rsidR="00A719A7" w:rsidRDefault="00A719A7" w:rsidP="00206E35">
            <w:pPr>
              <w:shd w:val="clear" w:color="auto" w:fill="FFFFFF"/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2037"/>
              <w:gridCol w:w="2037"/>
              <w:gridCol w:w="2037"/>
              <w:gridCol w:w="2037"/>
            </w:tblGrid>
            <w:tr w:rsidR="00D335E8" w:rsidRPr="00B46F89" w:rsidTr="00FE5DE2">
              <w:tc>
                <w:tcPr>
                  <w:tcW w:w="2234" w:type="dxa"/>
                  <w:vMerge w:val="restart"/>
                </w:tcPr>
                <w:p w:rsidR="00D335E8" w:rsidRPr="00B46F89" w:rsidRDefault="00D335E8" w:rsidP="00D335E8">
                  <w:pPr>
                    <w:spacing w:line="276" w:lineRule="auto"/>
                    <w:jc w:val="center"/>
                    <w:rPr>
                      <w:b/>
                      <w:spacing w:val="-7"/>
                      <w:sz w:val="24"/>
                      <w:szCs w:val="24"/>
                    </w:rPr>
                  </w:pPr>
                  <w:r w:rsidRPr="00B46F89">
                    <w:rPr>
                      <w:b/>
                      <w:spacing w:val="-7"/>
                      <w:sz w:val="24"/>
                      <w:szCs w:val="24"/>
                    </w:rPr>
                    <w:t>Основные задачи профессиональной деятельности по типам</w:t>
                  </w:r>
                </w:p>
              </w:tc>
              <w:tc>
                <w:tcPr>
                  <w:tcW w:w="8244" w:type="dxa"/>
                  <w:gridSpan w:val="4"/>
                </w:tcPr>
                <w:p w:rsidR="00D335E8" w:rsidRPr="00B46F89" w:rsidRDefault="00D335E8" w:rsidP="00D335E8">
                  <w:pPr>
                    <w:spacing w:line="276" w:lineRule="auto"/>
                    <w:jc w:val="center"/>
                    <w:rPr>
                      <w:b/>
                      <w:spacing w:val="-7"/>
                      <w:sz w:val="24"/>
                      <w:szCs w:val="24"/>
                    </w:rPr>
                  </w:pPr>
                  <w:r w:rsidRPr="00B46F89">
                    <w:rPr>
                      <w:b/>
                      <w:spacing w:val="-7"/>
                      <w:sz w:val="24"/>
                      <w:szCs w:val="24"/>
                    </w:rPr>
                    <w:t>Соотнесение задач и объектов профессиональной деятельности</w:t>
                  </w:r>
                </w:p>
                <w:p w:rsidR="00D335E8" w:rsidRPr="00B46F89" w:rsidRDefault="00D335E8" w:rsidP="00D335E8">
                  <w:pPr>
                    <w:spacing w:line="276" w:lineRule="auto"/>
                    <w:jc w:val="center"/>
                    <w:rPr>
                      <w:b/>
                      <w:spacing w:val="-7"/>
                      <w:sz w:val="24"/>
                      <w:szCs w:val="24"/>
                    </w:rPr>
                  </w:pPr>
                </w:p>
              </w:tc>
            </w:tr>
            <w:tr w:rsidR="00D335E8" w:rsidRPr="00B46F89" w:rsidTr="00FE5DE2">
              <w:tc>
                <w:tcPr>
                  <w:tcW w:w="2234" w:type="dxa"/>
                  <w:vMerge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 w:rsidR="00D335E8" w:rsidRPr="00B46F89" w:rsidRDefault="00D335E8" w:rsidP="00D335E8">
                  <w:pPr>
                    <w:jc w:val="both"/>
                    <w:rPr>
                      <w:spacing w:val="-7"/>
                      <w:sz w:val="24"/>
                      <w:szCs w:val="24"/>
                    </w:rPr>
                  </w:pPr>
                  <w:r w:rsidRPr="00B46F89">
                    <w:rPr>
                      <w:spacing w:val="-7"/>
                      <w:sz w:val="24"/>
                      <w:szCs w:val="24"/>
                    </w:rPr>
                    <w:t xml:space="preserve">Объект профессиональной деятельности 1 </w:t>
                  </w: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  <w:r w:rsidRPr="00B46F89">
                    <w:rPr>
                      <w:spacing w:val="-7"/>
                      <w:sz w:val="24"/>
                      <w:szCs w:val="24"/>
                    </w:rPr>
                    <w:t>Объект профессиональной деятельности 1</w:t>
                  </w: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  <w:r w:rsidRPr="00B46F89">
                    <w:rPr>
                      <w:spacing w:val="-7"/>
                      <w:sz w:val="24"/>
                      <w:szCs w:val="24"/>
                    </w:rPr>
                    <w:t>Объект профессиональной деятельности 1</w:t>
                  </w: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  <w:r w:rsidRPr="00B46F89">
                    <w:rPr>
                      <w:spacing w:val="-7"/>
                      <w:sz w:val="24"/>
                      <w:szCs w:val="24"/>
                    </w:rPr>
                    <w:t>Объект профессиональной деятельности 1</w:t>
                  </w:r>
                </w:p>
              </w:tc>
            </w:tr>
            <w:tr w:rsidR="00D335E8" w:rsidRPr="00B46F89" w:rsidTr="00FE5DE2">
              <w:tc>
                <w:tcPr>
                  <w:tcW w:w="10478" w:type="dxa"/>
                  <w:gridSpan w:val="5"/>
                </w:tcPr>
                <w:p w:rsidR="00D335E8" w:rsidRPr="00B46F89" w:rsidRDefault="00D335E8" w:rsidP="00D335E8">
                  <w:pPr>
                    <w:jc w:val="center"/>
                    <w:rPr>
                      <w:b/>
                      <w:i/>
                      <w:spacing w:val="-7"/>
                      <w:sz w:val="24"/>
                      <w:szCs w:val="24"/>
                    </w:rPr>
                  </w:pPr>
                </w:p>
                <w:p w:rsidR="00D335E8" w:rsidRPr="00B46F89" w:rsidRDefault="00D335E8" w:rsidP="00D335E8">
                  <w:pPr>
                    <w:jc w:val="center"/>
                    <w:rPr>
                      <w:b/>
                      <w:i/>
                      <w:spacing w:val="-7"/>
                      <w:sz w:val="24"/>
                      <w:szCs w:val="24"/>
                    </w:rPr>
                  </w:pPr>
                  <w:r w:rsidRPr="00B46F89">
                    <w:rPr>
                      <w:b/>
                      <w:i/>
                      <w:spacing w:val="-7"/>
                      <w:sz w:val="24"/>
                      <w:szCs w:val="24"/>
                    </w:rPr>
                    <w:t xml:space="preserve">Тип задач профессиональной деятельности: </w:t>
                  </w:r>
                  <w:r w:rsidRPr="00B46F89">
                    <w:rPr>
                      <w:b/>
                      <w:i/>
                      <w:spacing w:val="-7"/>
                      <w:sz w:val="24"/>
                      <w:szCs w:val="24"/>
                      <w:u w:val="single"/>
                    </w:rPr>
                    <w:t>научно-исследовательский</w:t>
                  </w:r>
                </w:p>
                <w:p w:rsidR="00D335E8" w:rsidRPr="00B46F89" w:rsidRDefault="00D335E8" w:rsidP="00D335E8">
                  <w:pPr>
                    <w:spacing w:line="276" w:lineRule="auto"/>
                    <w:jc w:val="center"/>
                    <w:rPr>
                      <w:b/>
                      <w:spacing w:val="-7"/>
                      <w:sz w:val="28"/>
                      <w:szCs w:val="28"/>
                    </w:rPr>
                  </w:pPr>
                </w:p>
              </w:tc>
            </w:tr>
            <w:tr w:rsidR="00D335E8" w:rsidRPr="00B46F89" w:rsidTr="00FE5DE2">
              <w:tc>
                <w:tcPr>
                  <w:tcW w:w="2234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i/>
                      <w:spacing w:val="-7"/>
                      <w:sz w:val="28"/>
                      <w:szCs w:val="28"/>
                    </w:rPr>
                  </w:pPr>
                  <w:r w:rsidRPr="00B46F89">
                    <w:rPr>
                      <w:i/>
                      <w:spacing w:val="-7"/>
                      <w:sz w:val="24"/>
                      <w:szCs w:val="24"/>
                    </w:rPr>
                    <w:t>Задача 1________ (формулировка)</w:t>
                  </w:r>
                </w:p>
              </w:tc>
              <w:tc>
                <w:tcPr>
                  <w:tcW w:w="2067" w:type="dxa"/>
                </w:tcPr>
                <w:p w:rsidR="00D335E8" w:rsidRPr="00B46F89" w:rsidRDefault="00D335E8" w:rsidP="00D335E8">
                  <w:pPr>
                    <w:jc w:val="center"/>
                    <w:rPr>
                      <w:b/>
                      <w:spacing w:val="-7"/>
                      <w:sz w:val="28"/>
                      <w:szCs w:val="28"/>
                    </w:rPr>
                  </w:pPr>
                  <w:r w:rsidRPr="00B46F89">
                    <w:rPr>
                      <w:b/>
                      <w:spacing w:val="-7"/>
                      <w:sz w:val="28"/>
                      <w:szCs w:val="28"/>
                    </w:rPr>
                    <w:t>+</w:t>
                  </w:r>
                </w:p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jc w:val="center"/>
                    <w:rPr>
                      <w:b/>
                      <w:spacing w:val="-7"/>
                      <w:sz w:val="28"/>
                      <w:szCs w:val="28"/>
                    </w:rPr>
                  </w:pPr>
                  <w:r w:rsidRPr="00B46F89">
                    <w:rPr>
                      <w:b/>
                      <w:spacing w:val="-7"/>
                      <w:sz w:val="28"/>
                      <w:szCs w:val="28"/>
                    </w:rPr>
                    <w:t>+</w:t>
                  </w:r>
                </w:p>
                <w:p w:rsidR="00D335E8" w:rsidRPr="00B46F89" w:rsidRDefault="00D335E8" w:rsidP="00D335E8">
                  <w:pPr>
                    <w:jc w:val="center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jc w:val="center"/>
                    <w:rPr>
                      <w:b/>
                      <w:spacing w:val="-7"/>
                      <w:sz w:val="28"/>
                      <w:szCs w:val="28"/>
                    </w:rPr>
                  </w:pPr>
                  <w:r w:rsidRPr="00B46F89">
                    <w:rPr>
                      <w:b/>
                      <w:spacing w:val="-7"/>
                      <w:sz w:val="28"/>
                      <w:szCs w:val="28"/>
                    </w:rPr>
                    <w:t>+</w:t>
                  </w:r>
                </w:p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jc w:val="center"/>
                    <w:rPr>
                      <w:b/>
                      <w:spacing w:val="-7"/>
                      <w:sz w:val="28"/>
                      <w:szCs w:val="28"/>
                    </w:rPr>
                  </w:pPr>
                  <w:r w:rsidRPr="00B46F89">
                    <w:rPr>
                      <w:b/>
                      <w:spacing w:val="-7"/>
                      <w:sz w:val="28"/>
                      <w:szCs w:val="28"/>
                    </w:rPr>
                    <w:t>+</w:t>
                  </w:r>
                </w:p>
                <w:p w:rsidR="00D335E8" w:rsidRPr="00B46F89" w:rsidRDefault="00D335E8" w:rsidP="00D335E8">
                  <w:pPr>
                    <w:jc w:val="center"/>
                    <w:rPr>
                      <w:spacing w:val="-7"/>
                      <w:sz w:val="28"/>
                      <w:szCs w:val="28"/>
                    </w:rPr>
                  </w:pPr>
                </w:p>
              </w:tc>
            </w:tr>
            <w:tr w:rsidR="00D335E8" w:rsidRPr="00B46F89" w:rsidTr="00E262FE">
              <w:trPr>
                <w:trHeight w:val="689"/>
              </w:trPr>
              <w:tc>
                <w:tcPr>
                  <w:tcW w:w="2234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i/>
                      <w:spacing w:val="-7"/>
                      <w:sz w:val="24"/>
                      <w:szCs w:val="24"/>
                    </w:rPr>
                  </w:pPr>
                  <w:r w:rsidRPr="00B46F89">
                    <w:rPr>
                      <w:i/>
                      <w:spacing w:val="-7"/>
                      <w:sz w:val="24"/>
                      <w:szCs w:val="24"/>
                    </w:rPr>
                    <w:t>Задача 2 _________</w:t>
                  </w:r>
                </w:p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i/>
                      <w:spacing w:val="-7"/>
                      <w:sz w:val="24"/>
                      <w:szCs w:val="24"/>
                    </w:rPr>
                  </w:pPr>
                  <w:r w:rsidRPr="00B46F89">
                    <w:rPr>
                      <w:i/>
                      <w:spacing w:val="-7"/>
                      <w:sz w:val="24"/>
                      <w:szCs w:val="24"/>
                    </w:rPr>
                    <w:t>(формулировка)</w:t>
                  </w:r>
                </w:p>
              </w:tc>
              <w:tc>
                <w:tcPr>
                  <w:tcW w:w="2067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jc w:val="center"/>
                    <w:rPr>
                      <w:b/>
                      <w:spacing w:val="-7"/>
                      <w:sz w:val="28"/>
                      <w:szCs w:val="28"/>
                    </w:rPr>
                  </w:pPr>
                  <w:r w:rsidRPr="00B46F89">
                    <w:rPr>
                      <w:b/>
                      <w:spacing w:val="-7"/>
                      <w:sz w:val="28"/>
                      <w:szCs w:val="28"/>
                    </w:rPr>
                    <w:t>+</w:t>
                  </w:r>
                </w:p>
                <w:p w:rsidR="00D335E8" w:rsidRPr="00B46F89" w:rsidRDefault="00D335E8" w:rsidP="00D335E8">
                  <w:pPr>
                    <w:jc w:val="center"/>
                    <w:rPr>
                      <w:spacing w:val="-7"/>
                      <w:sz w:val="28"/>
                      <w:szCs w:val="28"/>
                    </w:rPr>
                  </w:pPr>
                </w:p>
              </w:tc>
            </w:tr>
            <w:tr w:rsidR="00D335E8" w:rsidRPr="00B46F89" w:rsidTr="00FE5DE2">
              <w:tc>
                <w:tcPr>
                  <w:tcW w:w="10478" w:type="dxa"/>
                  <w:gridSpan w:val="5"/>
                </w:tcPr>
                <w:p w:rsidR="00D335E8" w:rsidRPr="00B46F89" w:rsidRDefault="00D335E8" w:rsidP="00D335E8">
                  <w:pPr>
                    <w:spacing w:line="276" w:lineRule="auto"/>
                    <w:jc w:val="center"/>
                    <w:rPr>
                      <w:b/>
                      <w:i/>
                      <w:spacing w:val="-7"/>
                      <w:sz w:val="24"/>
                      <w:szCs w:val="24"/>
                    </w:rPr>
                  </w:pPr>
                </w:p>
                <w:p w:rsidR="00D335E8" w:rsidRPr="00B46F89" w:rsidRDefault="00D335E8" w:rsidP="00D335E8">
                  <w:pPr>
                    <w:spacing w:line="276" w:lineRule="auto"/>
                    <w:jc w:val="center"/>
                    <w:rPr>
                      <w:b/>
                      <w:i/>
                      <w:spacing w:val="-7"/>
                      <w:sz w:val="24"/>
                      <w:szCs w:val="24"/>
                    </w:rPr>
                  </w:pPr>
                  <w:r w:rsidRPr="00B46F89">
                    <w:rPr>
                      <w:b/>
                      <w:i/>
                      <w:spacing w:val="-7"/>
                      <w:sz w:val="24"/>
                      <w:szCs w:val="24"/>
                    </w:rPr>
                    <w:t xml:space="preserve">Тип задач профессиональной деятельности: </w:t>
                  </w:r>
                  <w:r w:rsidRPr="00B46F89">
                    <w:rPr>
                      <w:b/>
                      <w:i/>
                      <w:spacing w:val="-7"/>
                      <w:sz w:val="24"/>
                      <w:szCs w:val="24"/>
                      <w:u w:val="single"/>
                    </w:rPr>
                    <w:t>технологический</w:t>
                  </w:r>
                </w:p>
                <w:p w:rsidR="00D335E8" w:rsidRPr="00B46F89" w:rsidRDefault="00D335E8" w:rsidP="00D335E8">
                  <w:pPr>
                    <w:spacing w:line="276" w:lineRule="auto"/>
                    <w:jc w:val="center"/>
                    <w:rPr>
                      <w:spacing w:val="-7"/>
                      <w:sz w:val="28"/>
                      <w:szCs w:val="28"/>
                    </w:rPr>
                  </w:pPr>
                </w:p>
              </w:tc>
            </w:tr>
            <w:tr w:rsidR="00D335E8" w:rsidRPr="00B46F89" w:rsidTr="00FE5DE2">
              <w:tc>
                <w:tcPr>
                  <w:tcW w:w="2234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i/>
                      <w:spacing w:val="-7"/>
                      <w:sz w:val="24"/>
                      <w:szCs w:val="24"/>
                    </w:rPr>
                  </w:pPr>
                  <w:r w:rsidRPr="00B46F89">
                    <w:rPr>
                      <w:i/>
                      <w:spacing w:val="-7"/>
                      <w:sz w:val="24"/>
                      <w:szCs w:val="24"/>
                    </w:rPr>
                    <w:t>Задача 1_________</w:t>
                  </w:r>
                </w:p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i/>
                      <w:spacing w:val="-7"/>
                      <w:sz w:val="24"/>
                      <w:szCs w:val="24"/>
                    </w:rPr>
                  </w:pPr>
                  <w:r w:rsidRPr="00B46F89">
                    <w:rPr>
                      <w:i/>
                      <w:spacing w:val="-7"/>
                      <w:sz w:val="24"/>
                      <w:szCs w:val="24"/>
                    </w:rPr>
                    <w:t>(формулировка)</w:t>
                  </w:r>
                </w:p>
              </w:tc>
              <w:tc>
                <w:tcPr>
                  <w:tcW w:w="2067" w:type="dxa"/>
                </w:tcPr>
                <w:p w:rsidR="00D335E8" w:rsidRPr="00B46F89" w:rsidRDefault="00D335E8" w:rsidP="00D335E8">
                  <w:pPr>
                    <w:jc w:val="center"/>
                    <w:rPr>
                      <w:b/>
                      <w:spacing w:val="-7"/>
                      <w:sz w:val="28"/>
                      <w:szCs w:val="28"/>
                    </w:rPr>
                  </w:pPr>
                  <w:r w:rsidRPr="00B46F89">
                    <w:rPr>
                      <w:b/>
                      <w:spacing w:val="-7"/>
                      <w:sz w:val="28"/>
                      <w:szCs w:val="28"/>
                    </w:rPr>
                    <w:t>+</w:t>
                  </w:r>
                </w:p>
                <w:p w:rsidR="00D335E8" w:rsidRPr="00B46F89" w:rsidRDefault="00D335E8" w:rsidP="000C3BC6">
                  <w:pPr>
                    <w:jc w:val="center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</w:p>
              </w:tc>
            </w:tr>
            <w:tr w:rsidR="00D335E8" w:rsidTr="00FE5DE2">
              <w:tc>
                <w:tcPr>
                  <w:tcW w:w="2234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i/>
                      <w:spacing w:val="-7"/>
                      <w:sz w:val="24"/>
                      <w:szCs w:val="24"/>
                    </w:rPr>
                  </w:pPr>
                  <w:r w:rsidRPr="00B46F89">
                    <w:rPr>
                      <w:i/>
                      <w:spacing w:val="-7"/>
                      <w:sz w:val="24"/>
                      <w:szCs w:val="24"/>
                    </w:rPr>
                    <w:t>………….</w:t>
                  </w:r>
                </w:p>
              </w:tc>
              <w:tc>
                <w:tcPr>
                  <w:tcW w:w="2067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</w:tcPr>
                <w:p w:rsidR="00D335E8" w:rsidRPr="00B46F89" w:rsidRDefault="00D335E8" w:rsidP="00D335E8">
                  <w:pPr>
                    <w:spacing w:line="276" w:lineRule="auto"/>
                    <w:jc w:val="both"/>
                    <w:rPr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D335E8" w:rsidRPr="00206E35" w:rsidRDefault="00D335E8" w:rsidP="00206E35">
            <w:pPr>
              <w:shd w:val="clear" w:color="auto" w:fill="FFFFFF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</w:p>
          <w:p w:rsidR="00206E35" w:rsidRPr="00206E35" w:rsidRDefault="00206E35" w:rsidP="0077319F">
            <w:pPr>
              <w:shd w:val="clear" w:color="auto" w:fill="FFFFFF"/>
              <w:spacing w:line="276" w:lineRule="auto"/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  <w:p w:rsidR="00645A04" w:rsidRPr="002F7E2E" w:rsidRDefault="00645A04" w:rsidP="0077319F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4C3048" w:rsidRDefault="004C3048" w:rsidP="0077319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C3048" w:rsidRDefault="004C3048" w:rsidP="0077319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33B5F" w:rsidRDefault="004C3048" w:rsidP="0077319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</w:t>
      </w:r>
      <w:r w:rsidRPr="00EB4E9F">
        <w:rPr>
          <w:b/>
          <w:bCs/>
          <w:sz w:val="28"/>
          <w:szCs w:val="28"/>
        </w:rPr>
        <w:t xml:space="preserve"> </w:t>
      </w:r>
      <w:r w:rsidR="00946E20">
        <w:rPr>
          <w:b/>
          <w:bCs/>
          <w:sz w:val="28"/>
          <w:szCs w:val="28"/>
        </w:rPr>
        <w:t>КОМПЕТЕНЦИИ ВЫПУСКНИКОВ</w:t>
      </w:r>
      <w:r w:rsidR="00946E20" w:rsidRPr="00946E20">
        <w:rPr>
          <w:b/>
          <w:bCs/>
          <w:sz w:val="28"/>
          <w:szCs w:val="28"/>
        </w:rPr>
        <w:t xml:space="preserve"> </w:t>
      </w:r>
    </w:p>
    <w:p w:rsidR="004C3048" w:rsidRPr="00CD3274" w:rsidRDefault="00946E20" w:rsidP="0077319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(ТРЕБУЕМЫЕ РЕЗУЛЬТАТЫ ОСВОЕНИЯ </w:t>
      </w:r>
      <w:r w:rsidR="00633B5F">
        <w:rPr>
          <w:b/>
          <w:bCs/>
          <w:sz w:val="28"/>
          <w:szCs w:val="28"/>
        </w:rPr>
        <w:t>ОБРАЗОВАТЕЛЬНЫХ ПРОГРАММ</w:t>
      </w:r>
      <w:r>
        <w:rPr>
          <w:b/>
          <w:bCs/>
          <w:sz w:val="28"/>
          <w:szCs w:val="28"/>
        </w:rPr>
        <w:t xml:space="preserve">) </w:t>
      </w:r>
      <w:r w:rsidR="000C0108" w:rsidRPr="00CD3274">
        <w:rPr>
          <w:b/>
          <w:bCs/>
          <w:color w:val="auto"/>
          <w:sz w:val="28"/>
          <w:szCs w:val="28"/>
        </w:rPr>
        <w:t>И ИНДИК</w:t>
      </w:r>
      <w:r w:rsidR="00C81758" w:rsidRPr="00CD3274">
        <w:rPr>
          <w:b/>
          <w:bCs/>
          <w:color w:val="auto"/>
          <w:sz w:val="28"/>
          <w:szCs w:val="28"/>
        </w:rPr>
        <w:t>А</w:t>
      </w:r>
      <w:r w:rsidR="000C0108" w:rsidRPr="00CD3274">
        <w:rPr>
          <w:b/>
          <w:bCs/>
          <w:color w:val="auto"/>
          <w:sz w:val="28"/>
          <w:szCs w:val="28"/>
        </w:rPr>
        <w:t>ТОРЫ ИХ ДОСТИЖЕНИЯ</w:t>
      </w:r>
    </w:p>
    <w:p w:rsidR="00A719A7" w:rsidRDefault="00A719A7" w:rsidP="0077319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D3274" w:rsidRPr="00CD3274" w:rsidTr="00CD3274">
        <w:tc>
          <w:tcPr>
            <w:tcW w:w="10478" w:type="dxa"/>
          </w:tcPr>
          <w:p w:rsidR="00CD3274" w:rsidRPr="007B7C46" w:rsidRDefault="007B7C46" w:rsidP="007B7C46">
            <w:pPr>
              <w:pStyle w:val="Default"/>
              <w:spacing w:line="276" w:lineRule="auto"/>
              <w:jc w:val="center"/>
              <w:rPr>
                <w:b/>
                <w:bCs/>
                <w:i/>
                <w:color w:val="auto"/>
              </w:rPr>
            </w:pPr>
            <w:r w:rsidRPr="007B7C46">
              <w:rPr>
                <w:b/>
                <w:bCs/>
                <w:i/>
                <w:color w:val="auto"/>
              </w:rPr>
              <w:t>Разъяснение разработчику ПООП</w:t>
            </w:r>
          </w:p>
          <w:p w:rsidR="00CD3274" w:rsidRPr="007B7C46" w:rsidRDefault="001F4FC1" w:rsidP="00CD3274">
            <w:pPr>
              <w:pStyle w:val="Default"/>
              <w:spacing w:line="276" w:lineRule="auto"/>
              <w:rPr>
                <w:i/>
                <w:color w:val="auto"/>
              </w:rPr>
            </w:pPr>
            <w:r>
              <w:rPr>
                <w:bCs/>
                <w:i/>
                <w:color w:val="auto"/>
              </w:rPr>
              <w:t>И</w:t>
            </w:r>
            <w:r w:rsidR="00CD3274" w:rsidRPr="007B7C46">
              <w:rPr>
                <w:bCs/>
                <w:i/>
                <w:color w:val="auto"/>
              </w:rPr>
              <w:t>ндик</w:t>
            </w:r>
            <w:r w:rsidR="007B7C46" w:rsidRPr="007B7C46">
              <w:rPr>
                <w:bCs/>
                <w:i/>
                <w:color w:val="auto"/>
              </w:rPr>
              <w:t>а</w:t>
            </w:r>
            <w:r w:rsidR="00CD3274" w:rsidRPr="007B7C46">
              <w:rPr>
                <w:bCs/>
                <w:i/>
                <w:color w:val="auto"/>
              </w:rPr>
              <w:t>тор</w:t>
            </w:r>
            <w:r>
              <w:rPr>
                <w:bCs/>
                <w:i/>
                <w:color w:val="auto"/>
              </w:rPr>
              <w:t>ы</w:t>
            </w:r>
            <w:r w:rsidR="007B7C46" w:rsidRPr="007B7C46">
              <w:rPr>
                <w:bCs/>
                <w:i/>
                <w:color w:val="auto"/>
              </w:rPr>
              <w:t xml:space="preserve"> (показател</w:t>
            </w:r>
            <w:r>
              <w:rPr>
                <w:bCs/>
                <w:i/>
                <w:color w:val="auto"/>
              </w:rPr>
              <w:t>и) достижения компетенции</w:t>
            </w:r>
            <w:r w:rsidR="00CD3274" w:rsidRPr="007B7C46">
              <w:rPr>
                <w:bCs/>
                <w:i/>
                <w:color w:val="auto"/>
              </w:rPr>
              <w:t xml:space="preserve"> </w:t>
            </w:r>
            <w:r>
              <w:rPr>
                <w:bCs/>
                <w:i/>
                <w:color w:val="auto"/>
              </w:rPr>
              <w:t>–</w:t>
            </w:r>
            <w:r w:rsidR="00CD3274" w:rsidRPr="007B7C46">
              <w:rPr>
                <w:bCs/>
                <w:i/>
                <w:color w:val="auto"/>
              </w:rPr>
              <w:t xml:space="preserve"> </w:t>
            </w:r>
            <w:r>
              <w:rPr>
                <w:bCs/>
                <w:i/>
                <w:color w:val="auto"/>
              </w:rPr>
              <w:t xml:space="preserve">это </w:t>
            </w:r>
            <w:r w:rsidR="00CD3274" w:rsidRPr="007B7C46">
              <w:rPr>
                <w:i/>
                <w:color w:val="auto"/>
              </w:rPr>
              <w:t xml:space="preserve">действия, умения, знания и т.п., </w:t>
            </w:r>
            <w:r>
              <w:rPr>
                <w:i/>
                <w:color w:val="auto"/>
              </w:rPr>
              <w:t xml:space="preserve">в совокупности обеспечивающие достижение компетенции, </w:t>
            </w:r>
            <w:r w:rsidR="00CD3274" w:rsidRPr="007B7C46">
              <w:rPr>
                <w:i/>
                <w:color w:val="auto"/>
              </w:rPr>
              <w:t xml:space="preserve">которые могут быть измерены средствами, доступными в образовательном процессе. </w:t>
            </w:r>
          </w:p>
          <w:p w:rsidR="00CD3274" w:rsidRPr="00CD3274" w:rsidRDefault="00CD3274" w:rsidP="001F4FC1">
            <w:pPr>
              <w:pStyle w:val="Default"/>
              <w:spacing w:line="276" w:lineRule="auto"/>
              <w:rPr>
                <w:bCs/>
                <w:i/>
                <w:color w:val="FF0000"/>
              </w:rPr>
            </w:pPr>
            <w:r w:rsidRPr="007B7C46">
              <w:rPr>
                <w:i/>
                <w:color w:val="auto"/>
              </w:rPr>
              <w:t xml:space="preserve">Для ОПК и ПК индикаторы должны быть </w:t>
            </w:r>
            <w:r w:rsidR="001F4FC1">
              <w:rPr>
                <w:i/>
                <w:color w:val="auto"/>
              </w:rPr>
              <w:t xml:space="preserve">связаны </w:t>
            </w:r>
            <w:r w:rsidRPr="007B7C46">
              <w:rPr>
                <w:i/>
                <w:color w:val="auto"/>
              </w:rPr>
              <w:t>с требованиями профессиональных стандартов (</w:t>
            </w:r>
            <w:r w:rsidR="001F4FC1">
              <w:rPr>
                <w:i/>
                <w:color w:val="auto"/>
              </w:rPr>
              <w:t xml:space="preserve">трудовыми </w:t>
            </w:r>
            <w:r w:rsidRPr="007B7C46">
              <w:rPr>
                <w:i/>
                <w:color w:val="auto"/>
              </w:rPr>
              <w:t xml:space="preserve">функциями, </w:t>
            </w:r>
            <w:r w:rsidR="001F4FC1">
              <w:rPr>
                <w:i/>
                <w:color w:val="auto"/>
              </w:rPr>
              <w:t xml:space="preserve"> трудовыми</w:t>
            </w:r>
            <w:r w:rsidR="001F4FC1" w:rsidRPr="007B7C46">
              <w:rPr>
                <w:i/>
                <w:color w:val="auto"/>
              </w:rPr>
              <w:t xml:space="preserve"> </w:t>
            </w:r>
            <w:r w:rsidRPr="007B7C46">
              <w:rPr>
                <w:i/>
                <w:color w:val="auto"/>
              </w:rPr>
              <w:t>действиями, умениями, знаниями)</w:t>
            </w:r>
            <w:r w:rsidR="007B7C46" w:rsidRPr="007B7C46">
              <w:rPr>
                <w:i/>
                <w:color w:val="auto"/>
              </w:rPr>
              <w:t xml:space="preserve"> – при наличии</w:t>
            </w:r>
          </w:p>
        </w:tc>
      </w:tr>
    </w:tbl>
    <w:p w:rsidR="00CD3274" w:rsidRPr="00B46F89" w:rsidRDefault="00CD3274" w:rsidP="0077319F">
      <w:pPr>
        <w:pStyle w:val="Default"/>
        <w:spacing w:line="276" w:lineRule="auto"/>
        <w:jc w:val="center"/>
        <w:rPr>
          <w:bCs/>
          <w:i/>
          <w:color w:val="auto"/>
          <w:sz w:val="28"/>
          <w:szCs w:val="28"/>
        </w:rPr>
      </w:pPr>
    </w:p>
    <w:p w:rsidR="003D52C2" w:rsidRPr="000B631C" w:rsidRDefault="005B1987" w:rsidP="0077319F">
      <w:pPr>
        <w:spacing w:line="276" w:lineRule="auto"/>
        <w:ind w:firstLine="596"/>
        <w:jc w:val="both"/>
        <w:rPr>
          <w:b/>
          <w:iCs/>
          <w:sz w:val="28"/>
          <w:szCs w:val="28"/>
        </w:rPr>
      </w:pPr>
      <w:r w:rsidRPr="005B1987">
        <w:rPr>
          <w:b/>
          <w:iCs/>
          <w:sz w:val="28"/>
          <w:szCs w:val="28"/>
        </w:rPr>
        <w:t>4</w:t>
      </w:r>
      <w:r w:rsidR="003D52C2" w:rsidRPr="005B1987">
        <w:rPr>
          <w:b/>
          <w:iCs/>
          <w:sz w:val="28"/>
          <w:szCs w:val="28"/>
        </w:rPr>
        <w:t xml:space="preserve">.1. </w:t>
      </w:r>
      <w:r w:rsidR="000C0108">
        <w:rPr>
          <w:b/>
          <w:iCs/>
          <w:sz w:val="28"/>
          <w:szCs w:val="28"/>
        </w:rPr>
        <w:t>Универсальные и общепрофессиональные компетенции</w:t>
      </w:r>
      <w:r w:rsidR="00173972">
        <w:rPr>
          <w:b/>
          <w:iCs/>
          <w:sz w:val="28"/>
          <w:szCs w:val="28"/>
        </w:rPr>
        <w:t xml:space="preserve"> выпускников ОПОП</w:t>
      </w:r>
      <w:r w:rsidR="000C0108">
        <w:rPr>
          <w:b/>
          <w:iCs/>
          <w:sz w:val="28"/>
          <w:szCs w:val="28"/>
        </w:rPr>
        <w:t xml:space="preserve">, установленные ФГОС ВО, </w:t>
      </w:r>
      <w:r w:rsidR="000C0108" w:rsidRPr="000B631C">
        <w:rPr>
          <w:b/>
          <w:iCs/>
          <w:sz w:val="28"/>
          <w:szCs w:val="28"/>
        </w:rPr>
        <w:t xml:space="preserve">и индикаторы их достижения </w:t>
      </w:r>
    </w:p>
    <w:p w:rsidR="000C0108" w:rsidRDefault="000C0108" w:rsidP="0077319F">
      <w:pPr>
        <w:spacing w:line="276" w:lineRule="auto"/>
        <w:ind w:firstLine="596"/>
        <w:jc w:val="both"/>
        <w:rPr>
          <w:b/>
          <w:iCs/>
          <w:sz w:val="28"/>
          <w:szCs w:val="28"/>
        </w:rPr>
      </w:pPr>
    </w:p>
    <w:p w:rsidR="000C0108" w:rsidRPr="000741C5" w:rsidRDefault="000C0108" w:rsidP="000C0108">
      <w:pPr>
        <w:spacing w:line="276" w:lineRule="auto"/>
        <w:ind w:firstLine="596"/>
        <w:jc w:val="center"/>
        <w:rPr>
          <w:b/>
          <w:iCs/>
          <w:sz w:val="28"/>
          <w:szCs w:val="28"/>
        </w:rPr>
      </w:pPr>
      <w:r w:rsidRPr="000741C5">
        <w:rPr>
          <w:b/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22"/>
        <w:gridCol w:w="3602"/>
        <w:gridCol w:w="3323"/>
      </w:tblGrid>
      <w:tr w:rsidR="00B46F89" w:rsidRPr="000741C5" w:rsidTr="00B46F89">
        <w:tc>
          <w:tcPr>
            <w:tcW w:w="1951" w:type="dxa"/>
          </w:tcPr>
          <w:p w:rsidR="00B46F89" w:rsidRPr="000741C5" w:rsidRDefault="00B46F89" w:rsidP="000741C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741C5">
              <w:rPr>
                <w:b/>
                <w:sz w:val="24"/>
                <w:szCs w:val="24"/>
              </w:rPr>
              <w:t>Категория компетенций</w:t>
            </w:r>
          </w:p>
        </w:tc>
        <w:tc>
          <w:tcPr>
            <w:tcW w:w="1722" w:type="dxa"/>
          </w:tcPr>
          <w:p w:rsidR="00B46F89" w:rsidRPr="000741C5" w:rsidRDefault="00B46F89" w:rsidP="00B008C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0741C5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602" w:type="dxa"/>
          </w:tcPr>
          <w:p w:rsidR="00B46F89" w:rsidRPr="000741C5" w:rsidRDefault="00B46F89" w:rsidP="000C0108">
            <w:pPr>
              <w:jc w:val="both"/>
              <w:rPr>
                <w:b/>
                <w:iCs/>
                <w:sz w:val="24"/>
                <w:szCs w:val="24"/>
              </w:rPr>
            </w:pPr>
            <w:r w:rsidRPr="000741C5">
              <w:rPr>
                <w:b/>
                <w:iCs/>
                <w:sz w:val="24"/>
                <w:szCs w:val="24"/>
              </w:rPr>
              <w:t xml:space="preserve">Формулировка компетенции </w:t>
            </w:r>
          </w:p>
        </w:tc>
        <w:tc>
          <w:tcPr>
            <w:tcW w:w="3323" w:type="dxa"/>
          </w:tcPr>
          <w:p w:rsidR="00B46F89" w:rsidRPr="000741C5" w:rsidRDefault="00B46F89" w:rsidP="000C0108">
            <w:pPr>
              <w:jc w:val="both"/>
              <w:rPr>
                <w:b/>
                <w:iCs/>
                <w:sz w:val="24"/>
                <w:szCs w:val="24"/>
              </w:rPr>
            </w:pPr>
            <w:r w:rsidRPr="000741C5">
              <w:rPr>
                <w:b/>
                <w:iCs/>
                <w:sz w:val="24"/>
                <w:szCs w:val="24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B46F89" w:rsidRPr="000741C5" w:rsidTr="00B46F89">
        <w:tc>
          <w:tcPr>
            <w:tcW w:w="1951" w:type="dxa"/>
          </w:tcPr>
          <w:p w:rsidR="00B46F89" w:rsidRPr="000741C5" w:rsidRDefault="00B46F89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22" w:type="dxa"/>
          </w:tcPr>
          <w:p w:rsidR="00B46F89" w:rsidRPr="000741C5" w:rsidRDefault="00B46F89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0741C5">
              <w:rPr>
                <w:b/>
                <w:iCs/>
                <w:sz w:val="28"/>
                <w:szCs w:val="28"/>
              </w:rPr>
              <w:t>УК-1</w:t>
            </w:r>
          </w:p>
        </w:tc>
        <w:tc>
          <w:tcPr>
            <w:tcW w:w="3602" w:type="dxa"/>
          </w:tcPr>
          <w:p w:rsidR="00B46F89" w:rsidRPr="000741C5" w:rsidRDefault="00B46F89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323" w:type="dxa"/>
          </w:tcPr>
          <w:p w:rsidR="00B46F89" w:rsidRPr="000741C5" w:rsidRDefault="00B46F89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B46F89" w:rsidRPr="000741C5" w:rsidTr="00B46F89">
        <w:tc>
          <w:tcPr>
            <w:tcW w:w="1951" w:type="dxa"/>
          </w:tcPr>
          <w:p w:rsidR="00B46F89" w:rsidRPr="000741C5" w:rsidRDefault="00B46F89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22" w:type="dxa"/>
          </w:tcPr>
          <w:p w:rsidR="00B46F89" w:rsidRPr="000741C5" w:rsidRDefault="00B46F89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0741C5">
              <w:rPr>
                <w:b/>
                <w:iCs/>
                <w:sz w:val="28"/>
                <w:szCs w:val="28"/>
              </w:rPr>
              <w:t>УК-2</w:t>
            </w:r>
          </w:p>
        </w:tc>
        <w:tc>
          <w:tcPr>
            <w:tcW w:w="3602" w:type="dxa"/>
          </w:tcPr>
          <w:p w:rsidR="00B46F89" w:rsidRPr="000741C5" w:rsidRDefault="00B46F89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323" w:type="dxa"/>
          </w:tcPr>
          <w:p w:rsidR="00B46F89" w:rsidRPr="000741C5" w:rsidRDefault="00B46F89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B46F89" w:rsidRPr="000741C5" w:rsidTr="00B46F89">
        <w:tc>
          <w:tcPr>
            <w:tcW w:w="1951" w:type="dxa"/>
          </w:tcPr>
          <w:p w:rsidR="00B46F89" w:rsidRPr="000741C5" w:rsidRDefault="00B46F89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22" w:type="dxa"/>
          </w:tcPr>
          <w:p w:rsidR="00B46F89" w:rsidRPr="000741C5" w:rsidRDefault="00B46F89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602" w:type="dxa"/>
          </w:tcPr>
          <w:p w:rsidR="00B46F89" w:rsidRPr="000741C5" w:rsidRDefault="00B46F89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323" w:type="dxa"/>
          </w:tcPr>
          <w:p w:rsidR="00B46F89" w:rsidRPr="000741C5" w:rsidRDefault="00B46F89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:rsidR="000C0108" w:rsidRPr="000741C5" w:rsidRDefault="000C0108" w:rsidP="00B008CC">
      <w:pPr>
        <w:spacing w:line="276" w:lineRule="auto"/>
        <w:ind w:firstLine="596"/>
        <w:jc w:val="both"/>
        <w:rPr>
          <w:b/>
          <w:iCs/>
          <w:sz w:val="28"/>
          <w:szCs w:val="28"/>
        </w:rPr>
      </w:pPr>
    </w:p>
    <w:p w:rsidR="000C0108" w:rsidRPr="000741C5" w:rsidRDefault="000C0108" w:rsidP="000C0108">
      <w:pPr>
        <w:spacing w:line="276" w:lineRule="auto"/>
        <w:ind w:firstLine="596"/>
        <w:jc w:val="center"/>
        <w:rPr>
          <w:b/>
          <w:iCs/>
          <w:sz w:val="28"/>
          <w:szCs w:val="28"/>
        </w:rPr>
      </w:pPr>
      <w:r w:rsidRPr="000741C5">
        <w:rPr>
          <w:b/>
          <w:iCs/>
          <w:sz w:val="28"/>
          <w:szCs w:val="28"/>
        </w:rPr>
        <w:t xml:space="preserve">Общепрофессиональные компетенции выпускников и индикаторы их достижения 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951"/>
        <w:gridCol w:w="1701"/>
        <w:gridCol w:w="3602"/>
        <w:gridCol w:w="3344"/>
      </w:tblGrid>
      <w:tr w:rsidR="00B46F89" w:rsidRPr="000741C5" w:rsidTr="00B46F89">
        <w:tc>
          <w:tcPr>
            <w:tcW w:w="1951" w:type="dxa"/>
          </w:tcPr>
          <w:p w:rsidR="00B46F89" w:rsidRPr="000741C5" w:rsidRDefault="00B46F89" w:rsidP="000741C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741C5">
              <w:rPr>
                <w:b/>
                <w:sz w:val="24"/>
                <w:szCs w:val="24"/>
              </w:rPr>
              <w:t>Категория компетенций</w:t>
            </w:r>
          </w:p>
        </w:tc>
        <w:tc>
          <w:tcPr>
            <w:tcW w:w="1701" w:type="dxa"/>
          </w:tcPr>
          <w:p w:rsidR="00B46F89" w:rsidRPr="000741C5" w:rsidRDefault="00B46F89" w:rsidP="00FE5DE2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0741C5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602" w:type="dxa"/>
          </w:tcPr>
          <w:p w:rsidR="00B46F89" w:rsidRPr="000741C5" w:rsidRDefault="00B46F89" w:rsidP="00FE5DE2">
            <w:pPr>
              <w:jc w:val="both"/>
              <w:rPr>
                <w:b/>
                <w:iCs/>
                <w:sz w:val="24"/>
                <w:szCs w:val="24"/>
              </w:rPr>
            </w:pPr>
            <w:r w:rsidRPr="000741C5">
              <w:rPr>
                <w:b/>
                <w:iCs/>
                <w:sz w:val="24"/>
                <w:szCs w:val="24"/>
              </w:rPr>
              <w:t xml:space="preserve">Формулировка компетенции </w:t>
            </w:r>
          </w:p>
        </w:tc>
        <w:tc>
          <w:tcPr>
            <w:tcW w:w="3344" w:type="dxa"/>
          </w:tcPr>
          <w:p w:rsidR="00B46F89" w:rsidRPr="000741C5" w:rsidRDefault="00B46F89" w:rsidP="00FE5DE2">
            <w:pPr>
              <w:jc w:val="both"/>
              <w:rPr>
                <w:b/>
                <w:iCs/>
                <w:sz w:val="24"/>
                <w:szCs w:val="24"/>
              </w:rPr>
            </w:pPr>
            <w:r w:rsidRPr="000741C5">
              <w:rPr>
                <w:b/>
                <w:iCs/>
                <w:sz w:val="24"/>
                <w:szCs w:val="24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B46F89" w:rsidTr="00B46F89">
        <w:tc>
          <w:tcPr>
            <w:tcW w:w="1951" w:type="dxa"/>
          </w:tcPr>
          <w:p w:rsidR="00B46F89" w:rsidRPr="000741C5" w:rsidRDefault="00B46F89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F89" w:rsidRDefault="00B46F89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0741C5">
              <w:rPr>
                <w:b/>
                <w:iCs/>
                <w:sz w:val="28"/>
                <w:szCs w:val="28"/>
              </w:rPr>
              <w:t>ОПК-1</w:t>
            </w:r>
          </w:p>
        </w:tc>
        <w:tc>
          <w:tcPr>
            <w:tcW w:w="3602" w:type="dxa"/>
          </w:tcPr>
          <w:p w:rsidR="00B46F89" w:rsidRDefault="00B46F89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344" w:type="dxa"/>
          </w:tcPr>
          <w:p w:rsidR="00B46F89" w:rsidRDefault="00B46F89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B46F89" w:rsidTr="00B46F89">
        <w:tc>
          <w:tcPr>
            <w:tcW w:w="1951" w:type="dxa"/>
          </w:tcPr>
          <w:p w:rsidR="00B46F89" w:rsidRDefault="00B46F89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F89" w:rsidRDefault="00B46F89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ОПК-2</w:t>
            </w:r>
          </w:p>
        </w:tc>
        <w:tc>
          <w:tcPr>
            <w:tcW w:w="3602" w:type="dxa"/>
          </w:tcPr>
          <w:p w:rsidR="00B46F89" w:rsidRDefault="00B46F89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344" w:type="dxa"/>
          </w:tcPr>
          <w:p w:rsidR="00B46F89" w:rsidRDefault="00B46F89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B46F89" w:rsidTr="00B46F89">
        <w:tc>
          <w:tcPr>
            <w:tcW w:w="1951" w:type="dxa"/>
          </w:tcPr>
          <w:p w:rsidR="00B46F89" w:rsidRDefault="00B46F89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F89" w:rsidRDefault="00B46F89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602" w:type="dxa"/>
          </w:tcPr>
          <w:p w:rsidR="00B46F89" w:rsidRDefault="00B46F89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344" w:type="dxa"/>
          </w:tcPr>
          <w:p w:rsidR="00B46F89" w:rsidRDefault="00B46F89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:rsidR="003D52C2" w:rsidRDefault="003D52C2" w:rsidP="003D52C2">
      <w:pPr>
        <w:pStyle w:val="Default"/>
        <w:spacing w:line="360" w:lineRule="auto"/>
        <w:jc w:val="both"/>
        <w:rPr>
          <w:b/>
          <w:iCs/>
          <w:color w:val="auto"/>
        </w:rPr>
      </w:pPr>
    </w:p>
    <w:p w:rsidR="000C0108" w:rsidRPr="000C0108" w:rsidRDefault="005B1987" w:rsidP="000C0108">
      <w:pPr>
        <w:pStyle w:val="1"/>
        <w:numPr>
          <w:ilvl w:val="0"/>
          <w:numId w:val="0"/>
        </w:numPr>
        <w:spacing w:line="276" w:lineRule="auto"/>
        <w:jc w:val="left"/>
        <w:rPr>
          <w:b/>
          <w:sz w:val="28"/>
          <w:szCs w:val="28"/>
        </w:rPr>
      </w:pPr>
      <w:r w:rsidRPr="000C0108">
        <w:rPr>
          <w:b/>
          <w:sz w:val="28"/>
          <w:szCs w:val="28"/>
        </w:rPr>
        <w:t xml:space="preserve">4.2. </w:t>
      </w:r>
      <w:r w:rsidR="000C0108" w:rsidRPr="000C0108">
        <w:rPr>
          <w:b/>
          <w:sz w:val="28"/>
          <w:szCs w:val="28"/>
        </w:rPr>
        <w:t>Профессиональные компетенции</w:t>
      </w:r>
      <w:r w:rsidR="000B631C">
        <w:rPr>
          <w:b/>
          <w:sz w:val="28"/>
          <w:szCs w:val="28"/>
        </w:rPr>
        <w:t xml:space="preserve"> выпускников и индикаторы их достижения</w:t>
      </w:r>
      <w:r w:rsidR="000C0108" w:rsidRPr="000C0108">
        <w:rPr>
          <w:b/>
          <w:sz w:val="28"/>
          <w:szCs w:val="28"/>
        </w:rPr>
        <w:t>, определенные разработчиком ПООП и рекомендуемые организациям при разработке ОПОП</w:t>
      </w:r>
      <w:r w:rsidR="00B46F89">
        <w:rPr>
          <w:b/>
          <w:sz w:val="28"/>
          <w:szCs w:val="28"/>
        </w:rPr>
        <w:t xml:space="preserve"> </w:t>
      </w:r>
    </w:p>
    <w:p w:rsidR="000C0108" w:rsidRDefault="000C0108" w:rsidP="000C0108">
      <w:pPr>
        <w:jc w:val="center"/>
        <w:rPr>
          <w:b/>
          <w:i/>
          <w:spacing w:val="-7"/>
          <w:sz w:val="24"/>
          <w:szCs w:val="24"/>
        </w:rPr>
      </w:pPr>
    </w:p>
    <w:p w:rsidR="000C0108" w:rsidRDefault="000C0108" w:rsidP="000C0108">
      <w:pPr>
        <w:ind w:firstLine="596"/>
        <w:rPr>
          <w:b/>
          <w:i/>
          <w:spacing w:val="-7"/>
          <w:sz w:val="28"/>
          <w:szCs w:val="28"/>
          <w:u w:val="single"/>
        </w:rPr>
      </w:pPr>
      <w:r w:rsidRPr="000C0108">
        <w:rPr>
          <w:b/>
          <w:i/>
          <w:spacing w:val="-7"/>
          <w:sz w:val="28"/>
          <w:szCs w:val="28"/>
        </w:rPr>
        <w:t xml:space="preserve">Тип задач профессиональной деятельности: </w:t>
      </w:r>
      <w:r w:rsidRPr="000C0108">
        <w:rPr>
          <w:b/>
          <w:i/>
          <w:spacing w:val="-7"/>
          <w:sz w:val="28"/>
          <w:szCs w:val="28"/>
          <w:u w:val="single"/>
        </w:rPr>
        <w:t>научно-исследовательский</w:t>
      </w:r>
    </w:p>
    <w:p w:rsidR="000B631C" w:rsidRDefault="000B631C" w:rsidP="000C0108">
      <w:pPr>
        <w:ind w:firstLine="596"/>
        <w:rPr>
          <w:b/>
          <w:i/>
          <w:spacing w:val="-7"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4438"/>
        <w:gridCol w:w="3493"/>
      </w:tblGrid>
      <w:tr w:rsidR="000B631C" w:rsidRPr="000C0108" w:rsidTr="00FE5DE2">
        <w:tc>
          <w:tcPr>
            <w:tcW w:w="2547" w:type="dxa"/>
          </w:tcPr>
          <w:p w:rsidR="000B631C" w:rsidRPr="000C0108" w:rsidRDefault="000B631C" w:rsidP="00FE5DE2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0C0108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4438" w:type="dxa"/>
          </w:tcPr>
          <w:p w:rsidR="000B631C" w:rsidRPr="000C0108" w:rsidRDefault="000B631C" w:rsidP="00FE5DE2">
            <w:pPr>
              <w:jc w:val="both"/>
              <w:rPr>
                <w:b/>
                <w:iCs/>
                <w:sz w:val="24"/>
                <w:szCs w:val="24"/>
              </w:rPr>
            </w:pPr>
            <w:r w:rsidRPr="000C0108">
              <w:rPr>
                <w:b/>
                <w:iCs/>
                <w:sz w:val="24"/>
                <w:szCs w:val="24"/>
              </w:rPr>
              <w:t xml:space="preserve">Формулировка компетенции </w:t>
            </w:r>
          </w:p>
        </w:tc>
        <w:tc>
          <w:tcPr>
            <w:tcW w:w="3493" w:type="dxa"/>
          </w:tcPr>
          <w:p w:rsidR="000B631C" w:rsidRPr="000C0108" w:rsidRDefault="000B631C" w:rsidP="00FE5DE2">
            <w:pPr>
              <w:jc w:val="both"/>
              <w:rPr>
                <w:b/>
                <w:iCs/>
                <w:sz w:val="24"/>
                <w:szCs w:val="24"/>
              </w:rPr>
            </w:pPr>
            <w:r w:rsidRPr="000C0108">
              <w:rPr>
                <w:b/>
                <w:iCs/>
                <w:sz w:val="24"/>
                <w:szCs w:val="24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</w:t>
            </w:r>
            <w:r>
              <w:rPr>
                <w:b/>
                <w:iCs/>
                <w:sz w:val="24"/>
                <w:szCs w:val="24"/>
              </w:rPr>
              <w:t>)</w:t>
            </w:r>
          </w:p>
        </w:tc>
      </w:tr>
      <w:tr w:rsidR="000B631C" w:rsidTr="00FE5DE2">
        <w:tc>
          <w:tcPr>
            <w:tcW w:w="2547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ПК-1(НИ)</w:t>
            </w:r>
          </w:p>
        </w:tc>
        <w:tc>
          <w:tcPr>
            <w:tcW w:w="4438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93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0B631C" w:rsidTr="00FE5DE2">
        <w:tc>
          <w:tcPr>
            <w:tcW w:w="2547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ПК-2 (НИ)</w:t>
            </w:r>
          </w:p>
        </w:tc>
        <w:tc>
          <w:tcPr>
            <w:tcW w:w="4438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93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0B631C" w:rsidTr="00FE5DE2">
        <w:tc>
          <w:tcPr>
            <w:tcW w:w="2547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38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93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:rsidR="000B631C" w:rsidRDefault="000B631C" w:rsidP="000B631C">
      <w:pPr>
        <w:pStyle w:val="Default"/>
        <w:spacing w:line="360" w:lineRule="auto"/>
        <w:jc w:val="both"/>
        <w:rPr>
          <w:b/>
          <w:iCs/>
          <w:color w:val="auto"/>
        </w:rPr>
      </w:pPr>
    </w:p>
    <w:p w:rsidR="000B631C" w:rsidRDefault="000B631C" w:rsidP="000B631C">
      <w:pPr>
        <w:ind w:firstLine="596"/>
        <w:rPr>
          <w:b/>
          <w:i/>
          <w:spacing w:val="-7"/>
          <w:sz w:val="28"/>
          <w:szCs w:val="28"/>
        </w:rPr>
      </w:pPr>
      <w:r w:rsidRPr="000C0108">
        <w:rPr>
          <w:b/>
          <w:i/>
          <w:spacing w:val="-7"/>
          <w:sz w:val="28"/>
          <w:szCs w:val="28"/>
        </w:rPr>
        <w:t xml:space="preserve">Тип задач профессиональной деятельности: </w:t>
      </w:r>
      <w:r>
        <w:rPr>
          <w:b/>
          <w:i/>
          <w:spacing w:val="-7"/>
          <w:sz w:val="28"/>
          <w:szCs w:val="28"/>
        </w:rPr>
        <w:t>производственно-технол</w:t>
      </w:r>
      <w:r w:rsidR="00A719A7">
        <w:rPr>
          <w:b/>
          <w:i/>
          <w:spacing w:val="-7"/>
          <w:sz w:val="28"/>
          <w:szCs w:val="28"/>
        </w:rPr>
        <w:t>о</w:t>
      </w:r>
      <w:r>
        <w:rPr>
          <w:b/>
          <w:i/>
          <w:spacing w:val="-7"/>
          <w:sz w:val="28"/>
          <w:szCs w:val="28"/>
        </w:rPr>
        <w:t>гический</w:t>
      </w:r>
    </w:p>
    <w:p w:rsidR="00A719A7" w:rsidRDefault="00A719A7" w:rsidP="000B631C">
      <w:pPr>
        <w:ind w:firstLine="596"/>
        <w:rPr>
          <w:b/>
          <w:i/>
          <w:spacing w:val="-7"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4438"/>
        <w:gridCol w:w="3493"/>
      </w:tblGrid>
      <w:tr w:rsidR="000B631C" w:rsidRPr="000C0108" w:rsidTr="00FE5DE2">
        <w:tc>
          <w:tcPr>
            <w:tcW w:w="2547" w:type="dxa"/>
          </w:tcPr>
          <w:p w:rsidR="000B631C" w:rsidRPr="000C0108" w:rsidRDefault="000B631C" w:rsidP="00FE5DE2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0C0108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4438" w:type="dxa"/>
          </w:tcPr>
          <w:p w:rsidR="000B631C" w:rsidRPr="000C0108" w:rsidRDefault="000B631C" w:rsidP="00FE5DE2">
            <w:pPr>
              <w:jc w:val="both"/>
              <w:rPr>
                <w:b/>
                <w:iCs/>
                <w:sz w:val="24"/>
                <w:szCs w:val="24"/>
              </w:rPr>
            </w:pPr>
            <w:r w:rsidRPr="000C0108">
              <w:rPr>
                <w:b/>
                <w:iCs/>
                <w:sz w:val="24"/>
                <w:szCs w:val="24"/>
              </w:rPr>
              <w:t xml:space="preserve">Формулировка компетенции </w:t>
            </w:r>
          </w:p>
        </w:tc>
        <w:tc>
          <w:tcPr>
            <w:tcW w:w="3493" w:type="dxa"/>
          </w:tcPr>
          <w:p w:rsidR="000B631C" w:rsidRPr="000C0108" w:rsidRDefault="000B631C" w:rsidP="00FE5DE2">
            <w:pPr>
              <w:jc w:val="both"/>
              <w:rPr>
                <w:b/>
                <w:iCs/>
                <w:sz w:val="24"/>
                <w:szCs w:val="24"/>
              </w:rPr>
            </w:pPr>
            <w:r w:rsidRPr="000C0108">
              <w:rPr>
                <w:b/>
                <w:iCs/>
                <w:sz w:val="24"/>
                <w:szCs w:val="24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</w:t>
            </w:r>
            <w:r>
              <w:rPr>
                <w:b/>
                <w:iCs/>
                <w:sz w:val="24"/>
                <w:szCs w:val="24"/>
              </w:rPr>
              <w:t>)</w:t>
            </w:r>
          </w:p>
        </w:tc>
      </w:tr>
      <w:tr w:rsidR="000B631C" w:rsidTr="00FE5DE2">
        <w:tc>
          <w:tcPr>
            <w:tcW w:w="2547" w:type="dxa"/>
          </w:tcPr>
          <w:p w:rsidR="000B631C" w:rsidRDefault="000B631C" w:rsidP="000B63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ПК-1(ПТ)</w:t>
            </w:r>
          </w:p>
        </w:tc>
        <w:tc>
          <w:tcPr>
            <w:tcW w:w="4438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93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0B631C" w:rsidTr="00FE5DE2">
        <w:tc>
          <w:tcPr>
            <w:tcW w:w="2547" w:type="dxa"/>
          </w:tcPr>
          <w:p w:rsidR="000B631C" w:rsidRDefault="000B631C" w:rsidP="000B631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ПК-2 (ПТ)</w:t>
            </w:r>
          </w:p>
        </w:tc>
        <w:tc>
          <w:tcPr>
            <w:tcW w:w="4438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93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0B631C" w:rsidTr="00FE5DE2">
        <w:tc>
          <w:tcPr>
            <w:tcW w:w="2547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38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93" w:type="dxa"/>
          </w:tcPr>
          <w:p w:rsidR="000B631C" w:rsidRDefault="000B631C" w:rsidP="00FE5DE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:rsidR="000B631C" w:rsidRDefault="000B631C" w:rsidP="000B631C">
      <w:pPr>
        <w:pStyle w:val="Default"/>
        <w:spacing w:line="360" w:lineRule="auto"/>
        <w:jc w:val="both"/>
        <w:rPr>
          <w:b/>
          <w:iCs/>
          <w:color w:val="auto"/>
        </w:rPr>
      </w:pPr>
    </w:p>
    <w:p w:rsidR="00CF17D4" w:rsidRDefault="000B631C" w:rsidP="00B46F89">
      <w:pPr>
        <w:spacing w:line="276" w:lineRule="auto"/>
        <w:ind w:firstLine="596"/>
        <w:rPr>
          <w:iCs/>
        </w:rPr>
      </w:pPr>
      <w:r>
        <w:rPr>
          <w:b/>
          <w:sz w:val="28"/>
          <w:szCs w:val="28"/>
        </w:rPr>
        <w:t xml:space="preserve">4.3. </w:t>
      </w:r>
      <w:r w:rsidR="005B1987" w:rsidRPr="001A2122">
        <w:rPr>
          <w:rFonts w:eastAsia="Calibri"/>
          <w:b/>
          <w:iCs/>
          <w:sz w:val="28"/>
          <w:szCs w:val="28"/>
          <w:lang w:eastAsia="en-US"/>
        </w:rPr>
        <w:t>Соот</w:t>
      </w:r>
      <w:r>
        <w:rPr>
          <w:rFonts w:eastAsia="Calibri"/>
          <w:b/>
          <w:iCs/>
          <w:sz w:val="28"/>
          <w:szCs w:val="28"/>
          <w:lang w:eastAsia="en-US"/>
        </w:rPr>
        <w:t>несение</w:t>
      </w:r>
      <w:r w:rsidR="005B1987" w:rsidRPr="001A2122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BF066E">
        <w:rPr>
          <w:rFonts w:eastAsia="Calibri"/>
          <w:b/>
          <w:iCs/>
          <w:sz w:val="28"/>
          <w:szCs w:val="28"/>
          <w:lang w:eastAsia="en-US"/>
        </w:rPr>
        <w:t xml:space="preserve">выбранных разработчиком ПООП из профессиональных стандартов </w:t>
      </w:r>
      <w:r w:rsidR="00BF066E" w:rsidRPr="001A2122">
        <w:rPr>
          <w:rFonts w:eastAsia="Calibri"/>
          <w:b/>
          <w:iCs/>
          <w:sz w:val="28"/>
          <w:szCs w:val="28"/>
          <w:lang w:eastAsia="en-US"/>
        </w:rPr>
        <w:t>обобщенны</w:t>
      </w:r>
      <w:r w:rsidR="00BF066E">
        <w:rPr>
          <w:rFonts w:eastAsia="Calibri"/>
          <w:b/>
          <w:iCs/>
          <w:sz w:val="28"/>
          <w:szCs w:val="28"/>
          <w:lang w:eastAsia="en-US"/>
        </w:rPr>
        <w:t>х</w:t>
      </w:r>
      <w:r w:rsidR="00BF066E" w:rsidRPr="001A2122">
        <w:rPr>
          <w:rFonts w:eastAsia="Calibri"/>
          <w:b/>
          <w:iCs/>
          <w:sz w:val="28"/>
          <w:szCs w:val="28"/>
          <w:lang w:eastAsia="en-US"/>
        </w:rPr>
        <w:t xml:space="preserve"> трудовы</w:t>
      </w:r>
      <w:r w:rsidR="00BF066E">
        <w:rPr>
          <w:rFonts w:eastAsia="Calibri"/>
          <w:b/>
          <w:iCs/>
          <w:sz w:val="28"/>
          <w:szCs w:val="28"/>
          <w:lang w:eastAsia="en-US"/>
        </w:rPr>
        <w:t xml:space="preserve">х функций и </w:t>
      </w:r>
      <w:r w:rsidR="00BF066E" w:rsidRPr="001A2122">
        <w:rPr>
          <w:rFonts w:eastAsia="Calibri"/>
          <w:b/>
          <w:iCs/>
          <w:sz w:val="28"/>
          <w:szCs w:val="28"/>
          <w:lang w:eastAsia="en-US"/>
        </w:rPr>
        <w:t>трудовы</w:t>
      </w:r>
      <w:r w:rsidR="00BF066E">
        <w:rPr>
          <w:rFonts w:eastAsia="Calibri"/>
          <w:b/>
          <w:iCs/>
          <w:sz w:val="28"/>
          <w:szCs w:val="28"/>
          <w:lang w:eastAsia="en-US"/>
        </w:rPr>
        <w:t>х</w:t>
      </w:r>
      <w:r w:rsidR="00BF066E" w:rsidRPr="001A2122">
        <w:rPr>
          <w:rFonts w:eastAsia="Calibri"/>
          <w:b/>
          <w:iCs/>
          <w:sz w:val="28"/>
          <w:szCs w:val="28"/>
          <w:lang w:eastAsia="en-US"/>
        </w:rPr>
        <w:t xml:space="preserve"> функци</w:t>
      </w:r>
      <w:r w:rsidR="00BF066E">
        <w:rPr>
          <w:rFonts w:eastAsia="Calibri"/>
          <w:b/>
          <w:iCs/>
          <w:sz w:val="28"/>
          <w:szCs w:val="28"/>
          <w:lang w:eastAsia="en-US"/>
        </w:rPr>
        <w:t xml:space="preserve">й </w:t>
      </w:r>
      <w:r w:rsidR="00A719A7">
        <w:rPr>
          <w:rFonts w:eastAsia="Calibri"/>
          <w:b/>
          <w:iCs/>
          <w:sz w:val="28"/>
          <w:szCs w:val="28"/>
          <w:lang w:eastAsia="en-US"/>
        </w:rPr>
        <w:t xml:space="preserve">работника </w:t>
      </w:r>
      <w:r w:rsidR="00BF066E">
        <w:rPr>
          <w:rFonts w:eastAsia="Calibri"/>
          <w:b/>
          <w:iCs/>
          <w:sz w:val="28"/>
          <w:szCs w:val="28"/>
          <w:lang w:eastAsia="en-US"/>
        </w:rPr>
        <w:t>компетенциям</w:t>
      </w:r>
      <w:r w:rsidR="005B1987" w:rsidRPr="001A2122">
        <w:rPr>
          <w:rFonts w:eastAsia="Calibri"/>
          <w:b/>
          <w:iCs/>
          <w:sz w:val="28"/>
          <w:szCs w:val="28"/>
          <w:lang w:eastAsia="en-US"/>
        </w:rPr>
        <w:t xml:space="preserve"> </w:t>
      </w:r>
      <w:r>
        <w:rPr>
          <w:rFonts w:eastAsia="Calibri"/>
          <w:b/>
          <w:iCs/>
          <w:sz w:val="28"/>
          <w:szCs w:val="28"/>
          <w:lang w:eastAsia="en-US"/>
        </w:rPr>
        <w:t xml:space="preserve">выпускников </w:t>
      </w:r>
      <w:r w:rsidR="00A719A7">
        <w:rPr>
          <w:rFonts w:eastAsia="Calibri"/>
          <w:b/>
          <w:iCs/>
          <w:sz w:val="28"/>
          <w:szCs w:val="28"/>
          <w:lang w:eastAsia="en-US"/>
        </w:rPr>
        <w:t>образовательных программ</w:t>
      </w:r>
      <w:r w:rsidR="00FB44D5">
        <w:rPr>
          <w:rFonts w:eastAsia="Calibri"/>
          <w:b/>
          <w:iCs/>
          <w:sz w:val="28"/>
          <w:szCs w:val="28"/>
          <w:lang w:eastAsia="en-US"/>
        </w:rPr>
        <w:t xml:space="preserve"> </w:t>
      </w:r>
    </w:p>
    <w:p w:rsidR="000B631C" w:rsidRDefault="000B631C" w:rsidP="00CD063E">
      <w:pPr>
        <w:pStyle w:val="Default"/>
        <w:spacing w:line="360" w:lineRule="auto"/>
        <w:ind w:firstLine="708"/>
        <w:jc w:val="both"/>
        <w:rPr>
          <w:iCs/>
          <w:color w:val="auto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991"/>
      </w:tblGrid>
      <w:tr w:rsidR="00284758" w:rsidRPr="002F7E2E" w:rsidTr="00165761">
        <w:tc>
          <w:tcPr>
            <w:tcW w:w="9774" w:type="dxa"/>
          </w:tcPr>
          <w:p w:rsidR="00AF6F12" w:rsidRPr="00DA2798" w:rsidRDefault="00AF6F12" w:rsidP="0077319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284758" w:rsidRPr="000741C5" w:rsidRDefault="00284758" w:rsidP="0077319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741C5">
              <w:rPr>
                <w:b/>
                <w:bCs/>
                <w:i/>
                <w:sz w:val="24"/>
                <w:szCs w:val="24"/>
              </w:rPr>
              <w:t>Разъяснения разработчик</w:t>
            </w:r>
            <w:r w:rsidR="004D3A31" w:rsidRPr="000741C5">
              <w:rPr>
                <w:b/>
                <w:bCs/>
                <w:i/>
                <w:sz w:val="24"/>
                <w:szCs w:val="24"/>
              </w:rPr>
              <w:t>у</w:t>
            </w:r>
            <w:r w:rsidRPr="000741C5">
              <w:rPr>
                <w:b/>
                <w:bCs/>
                <w:i/>
                <w:sz w:val="24"/>
                <w:szCs w:val="24"/>
              </w:rPr>
              <w:t xml:space="preserve"> ПООП по заполнению Раздела 4</w:t>
            </w:r>
          </w:p>
          <w:p w:rsidR="00724027" w:rsidRPr="000741C5" w:rsidRDefault="00C9413F" w:rsidP="0077319F">
            <w:pPr>
              <w:shd w:val="clear" w:color="auto" w:fill="FFFFFF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0741C5">
              <w:rPr>
                <w:i/>
                <w:sz w:val="24"/>
                <w:szCs w:val="24"/>
              </w:rPr>
              <w:t xml:space="preserve">При заполнении </w:t>
            </w:r>
            <w:r w:rsidR="00B44D91" w:rsidRPr="000741C5">
              <w:rPr>
                <w:i/>
                <w:sz w:val="24"/>
                <w:szCs w:val="24"/>
              </w:rPr>
              <w:t>под</w:t>
            </w:r>
            <w:r w:rsidRPr="000741C5">
              <w:rPr>
                <w:i/>
                <w:sz w:val="24"/>
                <w:szCs w:val="24"/>
              </w:rPr>
              <w:t>раздела 4.1. приводятся полные перечни универсальных и общепрофессиональных компетенций выпускников, установленные ФГОС ВО в качестве требован</w:t>
            </w:r>
            <w:r w:rsidR="00B44D91" w:rsidRPr="000741C5">
              <w:rPr>
                <w:i/>
                <w:sz w:val="24"/>
                <w:szCs w:val="24"/>
              </w:rPr>
              <w:t>ий к результатам освоения ОПОП,</w:t>
            </w:r>
            <w:r w:rsidR="00B46F89" w:rsidRPr="000741C5">
              <w:rPr>
                <w:i/>
                <w:sz w:val="24"/>
                <w:szCs w:val="24"/>
              </w:rPr>
              <w:t xml:space="preserve"> с указанием наименований категорий компетенций, преемственных на различных уровнях высшего образования, а также приводятся</w:t>
            </w:r>
            <w:r w:rsidR="00B44D91" w:rsidRPr="000741C5">
              <w:rPr>
                <w:i/>
                <w:sz w:val="24"/>
                <w:szCs w:val="24"/>
              </w:rPr>
              <w:t xml:space="preserve"> основные индикаторы их достижения (в виде четко сформулированных действий, умений, знаний и т.п., достигаемых и измеряемых средствами, доступными в образовательном процессе). </w:t>
            </w:r>
          </w:p>
          <w:p w:rsidR="00C9413F" w:rsidRDefault="00B44D91" w:rsidP="0077319F">
            <w:pPr>
              <w:shd w:val="clear" w:color="auto" w:fill="FFFFFF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0741C5">
              <w:rPr>
                <w:i/>
                <w:sz w:val="24"/>
                <w:szCs w:val="24"/>
              </w:rPr>
              <w:t xml:space="preserve">В подразделе 4.2. приводятся </w:t>
            </w:r>
            <w:r w:rsidR="00C9413F" w:rsidRPr="000741C5">
              <w:rPr>
                <w:i/>
                <w:sz w:val="24"/>
                <w:szCs w:val="24"/>
              </w:rPr>
              <w:t>перечни профессиональных компетенций</w:t>
            </w:r>
            <w:r w:rsidRPr="000741C5">
              <w:rPr>
                <w:i/>
                <w:sz w:val="24"/>
                <w:szCs w:val="24"/>
              </w:rPr>
              <w:t xml:space="preserve"> и индикаторы их достижения</w:t>
            </w:r>
            <w:r w:rsidR="00C9413F" w:rsidRPr="000741C5">
              <w:rPr>
                <w:i/>
                <w:sz w:val="24"/>
                <w:szCs w:val="24"/>
              </w:rPr>
              <w:t>,</w:t>
            </w:r>
            <w:r w:rsidR="00DB6655" w:rsidRPr="000741C5">
              <w:rPr>
                <w:i/>
                <w:sz w:val="24"/>
                <w:szCs w:val="24"/>
              </w:rPr>
              <w:t xml:space="preserve"> которые должны быть</w:t>
            </w:r>
            <w:r w:rsidR="00DB6655" w:rsidRPr="00DB6655">
              <w:rPr>
                <w:i/>
                <w:sz w:val="24"/>
                <w:szCs w:val="24"/>
              </w:rPr>
              <w:t xml:space="preserve"> определены разработчиком ПООП</w:t>
            </w:r>
            <w:r w:rsidR="00DB6655">
              <w:rPr>
                <w:i/>
                <w:sz w:val="24"/>
                <w:szCs w:val="24"/>
              </w:rPr>
              <w:t xml:space="preserve"> са</w:t>
            </w:r>
            <w:r w:rsidR="00795CB7">
              <w:rPr>
                <w:i/>
                <w:sz w:val="24"/>
                <w:szCs w:val="24"/>
              </w:rPr>
              <w:t>м</w:t>
            </w:r>
            <w:r w:rsidR="00DB6655">
              <w:rPr>
                <w:i/>
                <w:sz w:val="24"/>
                <w:szCs w:val="24"/>
              </w:rPr>
              <w:t>остоятельно</w:t>
            </w:r>
            <w:r w:rsidR="00DB6655" w:rsidRPr="00DB6655">
              <w:rPr>
                <w:i/>
                <w:sz w:val="24"/>
                <w:szCs w:val="24"/>
              </w:rPr>
              <w:t xml:space="preserve"> на основе задач профессиональной деятельности, объектов профессиональной деятельности (при необходимости)</w:t>
            </w:r>
            <w:r w:rsidR="00DB6655">
              <w:rPr>
                <w:i/>
                <w:sz w:val="24"/>
                <w:szCs w:val="24"/>
              </w:rPr>
              <w:t xml:space="preserve">, выбранных из профессиональных стандартов обобщенных трудовых функций и трудовых функций. </w:t>
            </w:r>
          </w:p>
          <w:p w:rsidR="006B445B" w:rsidRPr="000741C5" w:rsidRDefault="00B44D91" w:rsidP="00B44D91">
            <w:pPr>
              <w:shd w:val="clear" w:color="auto" w:fill="FFFFFF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1F4FC1">
              <w:rPr>
                <w:i/>
                <w:sz w:val="24"/>
                <w:szCs w:val="24"/>
              </w:rPr>
              <w:t>Р</w:t>
            </w:r>
            <w:r w:rsidR="00795CB7" w:rsidRPr="001F4FC1">
              <w:rPr>
                <w:i/>
                <w:sz w:val="24"/>
                <w:szCs w:val="24"/>
              </w:rPr>
              <w:t xml:space="preserve">азработчик ПООП может структурировать перечень профессиональных компетенций </w:t>
            </w:r>
            <w:r w:rsidRPr="001F4FC1">
              <w:rPr>
                <w:i/>
                <w:sz w:val="24"/>
                <w:szCs w:val="24"/>
              </w:rPr>
              <w:t xml:space="preserve">в виде матрицы, чтобы показать имеющуюся связь между конкретной ПК, </w:t>
            </w:r>
            <w:r w:rsidRPr="000741C5">
              <w:rPr>
                <w:i/>
                <w:sz w:val="24"/>
                <w:szCs w:val="24"/>
              </w:rPr>
              <w:t>задачами и объектами профессиональной деятельности</w:t>
            </w:r>
            <w:r w:rsidR="00BB18CB" w:rsidRPr="000741C5">
              <w:rPr>
                <w:i/>
                <w:sz w:val="24"/>
                <w:szCs w:val="24"/>
              </w:rPr>
              <w:t xml:space="preserve">. </w:t>
            </w:r>
          </w:p>
          <w:p w:rsidR="00B44D91" w:rsidRPr="000741C5" w:rsidRDefault="00855822" w:rsidP="00BF066E">
            <w:pPr>
              <w:spacing w:line="276" w:lineRule="auto"/>
              <w:ind w:firstLine="743"/>
              <w:rPr>
                <w:i/>
                <w:sz w:val="24"/>
                <w:szCs w:val="24"/>
              </w:rPr>
            </w:pPr>
            <w:r w:rsidRPr="000741C5">
              <w:rPr>
                <w:i/>
                <w:sz w:val="24"/>
                <w:szCs w:val="24"/>
              </w:rPr>
              <w:t xml:space="preserve">При заполнении </w:t>
            </w:r>
            <w:r w:rsidR="00B44D91" w:rsidRPr="000741C5">
              <w:rPr>
                <w:i/>
                <w:sz w:val="24"/>
                <w:szCs w:val="24"/>
              </w:rPr>
              <w:t>под</w:t>
            </w:r>
            <w:r w:rsidRPr="000741C5">
              <w:rPr>
                <w:i/>
                <w:sz w:val="24"/>
                <w:szCs w:val="24"/>
              </w:rPr>
              <w:t xml:space="preserve">раздела 4.3. </w:t>
            </w:r>
            <w:r w:rsidR="00B44D91" w:rsidRPr="000741C5">
              <w:rPr>
                <w:i/>
                <w:sz w:val="24"/>
                <w:szCs w:val="24"/>
              </w:rPr>
              <w:t xml:space="preserve"> разработчик ПО</w:t>
            </w:r>
            <w:r w:rsidR="00BF066E" w:rsidRPr="000741C5">
              <w:rPr>
                <w:i/>
                <w:sz w:val="24"/>
                <w:szCs w:val="24"/>
              </w:rPr>
              <w:t>О</w:t>
            </w:r>
            <w:r w:rsidR="00B44D91" w:rsidRPr="000741C5">
              <w:rPr>
                <w:i/>
                <w:sz w:val="24"/>
                <w:szCs w:val="24"/>
              </w:rPr>
              <w:t xml:space="preserve">П самостоятельно определяет форму представления соотнесения </w:t>
            </w:r>
            <w:r w:rsidR="00BF066E" w:rsidRPr="000741C5">
              <w:rPr>
                <w:i/>
                <w:sz w:val="24"/>
                <w:szCs w:val="24"/>
              </w:rPr>
              <w:t xml:space="preserve">выбранного им </w:t>
            </w:r>
            <w:r w:rsidR="00B44D91" w:rsidRPr="000741C5">
              <w:rPr>
                <w:i/>
                <w:sz w:val="24"/>
                <w:szCs w:val="24"/>
              </w:rPr>
              <w:t>набор</w:t>
            </w:r>
            <w:r w:rsidR="00BF066E" w:rsidRPr="000741C5">
              <w:rPr>
                <w:i/>
                <w:sz w:val="24"/>
                <w:szCs w:val="24"/>
              </w:rPr>
              <w:t>а</w:t>
            </w:r>
            <w:r w:rsidR="00B44D91" w:rsidRPr="000741C5">
              <w:rPr>
                <w:i/>
                <w:sz w:val="24"/>
                <w:szCs w:val="24"/>
              </w:rPr>
              <w:t xml:space="preserve"> ОТФ и ТФ из профессиональных ста</w:t>
            </w:r>
            <w:r w:rsidR="00BB18CB" w:rsidRPr="000741C5">
              <w:rPr>
                <w:i/>
                <w:sz w:val="24"/>
                <w:szCs w:val="24"/>
              </w:rPr>
              <w:t>н</w:t>
            </w:r>
            <w:r w:rsidR="00B44D91" w:rsidRPr="000741C5">
              <w:rPr>
                <w:i/>
                <w:sz w:val="24"/>
                <w:szCs w:val="24"/>
              </w:rPr>
              <w:t xml:space="preserve">дартов, </w:t>
            </w:r>
            <w:r w:rsidR="00BB18CB" w:rsidRPr="000741C5">
              <w:rPr>
                <w:i/>
                <w:sz w:val="24"/>
                <w:szCs w:val="24"/>
              </w:rPr>
              <w:t xml:space="preserve">с компетенциями выпускников (могут быть показаны связи между ОТФ (ТФ) и всеми видами компетенций </w:t>
            </w:r>
            <w:r w:rsidR="006E2661" w:rsidRPr="000741C5">
              <w:rPr>
                <w:i/>
                <w:sz w:val="24"/>
                <w:szCs w:val="24"/>
              </w:rPr>
              <w:t xml:space="preserve">- </w:t>
            </w:r>
            <w:r w:rsidR="00BB18CB" w:rsidRPr="000741C5">
              <w:rPr>
                <w:i/>
                <w:sz w:val="24"/>
                <w:szCs w:val="24"/>
              </w:rPr>
              <w:t>универсальных, общепрофессиональных, профессиональных)</w:t>
            </w:r>
          </w:p>
          <w:p w:rsidR="00284758" w:rsidRPr="000741C5" w:rsidRDefault="003800B4" w:rsidP="00BB18CB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0741C5">
              <w:rPr>
                <w:bCs/>
                <w:i/>
                <w:sz w:val="24"/>
                <w:szCs w:val="24"/>
              </w:rPr>
              <w:t>Например</w:t>
            </w:r>
            <w:r w:rsidR="00B46F89" w:rsidRPr="000741C5">
              <w:rPr>
                <w:bCs/>
                <w:i/>
                <w:sz w:val="24"/>
                <w:szCs w:val="24"/>
              </w:rPr>
              <w:t>: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6"/>
              <w:gridCol w:w="1732"/>
              <w:gridCol w:w="1409"/>
              <w:gridCol w:w="1512"/>
              <w:gridCol w:w="1583"/>
              <w:gridCol w:w="1753"/>
            </w:tblGrid>
            <w:tr w:rsidR="00B46F89" w:rsidRPr="000741C5" w:rsidTr="00B46F89"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jc w:val="center"/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Наименование ОПК или ПК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jc w:val="center"/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Сопряжённый ПС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jc w:val="center"/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Выбранная ОТФ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jc w:val="center"/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ТФ, на подготовку выполнения которых направлена ПК</w:t>
                  </w:r>
                </w:p>
              </w:tc>
              <w:tc>
                <w:tcPr>
                  <w:tcW w:w="23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jc w:val="center"/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Конкретные ТД, на подготовку к выполнению которых направлена ПК</w:t>
                  </w:r>
                </w:p>
              </w:tc>
              <w:tc>
                <w:tcPr>
                  <w:tcW w:w="23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jc w:val="center"/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Другие основания для включения ПК в ОП (наименование и реквизиты документов)</w:t>
                  </w:r>
                </w:p>
              </w:tc>
            </w:tr>
            <w:tr w:rsidR="00B46F89" w:rsidRPr="000741C5" w:rsidTr="00B46F89">
              <w:tc>
                <w:tcPr>
                  <w:tcW w:w="25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 </w:t>
                  </w:r>
                </w:p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 ПК 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 ПС 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 ОТФ 1</w:t>
                  </w:r>
                </w:p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ОТФ 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 </w:t>
                  </w:r>
                </w:p>
              </w:tc>
            </w:tr>
            <w:tr w:rsidR="00B46F89" w:rsidRPr="000741C5" w:rsidTr="00B4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 ПС 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 ОТФ 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6F89" w:rsidRPr="000741C5" w:rsidRDefault="00B46F89" w:rsidP="00330497">
                  <w:pPr>
                    <w:rPr>
                      <w:spacing w:val="-7"/>
                      <w:sz w:val="24"/>
                      <w:szCs w:val="24"/>
                    </w:rPr>
                  </w:pPr>
                  <w:r w:rsidRPr="000741C5">
                    <w:rPr>
                      <w:spacing w:val="-7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46F89" w:rsidRPr="000741C5" w:rsidRDefault="00B46F89" w:rsidP="00B46F89">
            <w:pPr>
              <w:shd w:val="clear" w:color="auto" w:fill="FFFFFF"/>
              <w:rPr>
                <w:rFonts w:ascii="Calibri" w:hAnsi="Calibri"/>
                <w:color w:val="222222"/>
                <w:sz w:val="22"/>
                <w:szCs w:val="22"/>
              </w:rPr>
            </w:pPr>
            <w:r w:rsidRPr="000741C5">
              <w:rPr>
                <w:rFonts w:ascii="Calibri" w:hAnsi="Calibri"/>
                <w:color w:val="222222"/>
                <w:sz w:val="22"/>
                <w:szCs w:val="22"/>
              </w:rPr>
              <w:t> </w:t>
            </w:r>
          </w:p>
          <w:p w:rsidR="00850392" w:rsidRPr="000741C5" w:rsidRDefault="00B46F89" w:rsidP="00BB18CB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0741C5">
              <w:rPr>
                <w:bCs/>
                <w:i/>
                <w:sz w:val="24"/>
                <w:szCs w:val="24"/>
              </w:rPr>
              <w:t>или</w:t>
            </w:r>
          </w:p>
          <w:tbl>
            <w:tblPr>
              <w:tblStyle w:val="a6"/>
              <w:tblW w:w="9765" w:type="dxa"/>
              <w:jc w:val="center"/>
              <w:tblLook w:val="04A0" w:firstRow="1" w:lastRow="0" w:firstColumn="1" w:lastColumn="0" w:noHBand="0" w:noVBand="1"/>
            </w:tblPr>
            <w:tblGrid>
              <w:gridCol w:w="4568"/>
              <w:gridCol w:w="843"/>
              <w:gridCol w:w="538"/>
              <w:gridCol w:w="1135"/>
              <w:gridCol w:w="566"/>
              <w:gridCol w:w="1135"/>
              <w:gridCol w:w="980"/>
            </w:tblGrid>
            <w:tr w:rsidR="003800B4" w:rsidRPr="000741C5" w:rsidTr="00FE5DE2">
              <w:trPr>
                <w:trHeight w:val="231"/>
                <w:jc w:val="center"/>
              </w:trPr>
              <w:tc>
                <w:tcPr>
                  <w:tcW w:w="4568" w:type="dxa"/>
                  <w:vMerge w:val="restart"/>
                  <w:vAlign w:val="center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b/>
                      <w:iCs/>
                      <w:color w:val="auto"/>
                    </w:rPr>
                  </w:pPr>
                  <w:r w:rsidRPr="000741C5">
                    <w:rPr>
                      <w:b/>
                      <w:iCs/>
                      <w:color w:val="auto"/>
                    </w:rPr>
                    <w:t>Элементы профессионального стандарта</w:t>
                  </w:r>
                </w:p>
              </w:tc>
              <w:tc>
                <w:tcPr>
                  <w:tcW w:w="5197" w:type="dxa"/>
                  <w:gridSpan w:val="6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b/>
                      <w:iCs/>
                      <w:color w:val="auto"/>
                    </w:rPr>
                  </w:pPr>
                  <w:r w:rsidRPr="000741C5">
                    <w:rPr>
                      <w:b/>
                      <w:iCs/>
                      <w:color w:val="auto"/>
                    </w:rPr>
                    <w:t>Компетенции выпускников ОПОП</w:t>
                  </w:r>
                </w:p>
              </w:tc>
            </w:tr>
            <w:tr w:rsidR="003800B4" w:rsidRPr="000741C5" w:rsidTr="00FE5DE2">
              <w:trPr>
                <w:jc w:val="center"/>
              </w:trPr>
              <w:tc>
                <w:tcPr>
                  <w:tcW w:w="4568" w:type="dxa"/>
                  <w:vMerge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843" w:type="dxa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iCs/>
                      <w:color w:val="auto"/>
                    </w:rPr>
                  </w:pPr>
                  <w:r w:rsidRPr="000741C5">
                    <w:rPr>
                      <w:iCs/>
                      <w:color w:val="auto"/>
                    </w:rPr>
                    <w:t>ОПК-1</w:t>
                  </w:r>
                </w:p>
              </w:tc>
              <w:tc>
                <w:tcPr>
                  <w:tcW w:w="538" w:type="dxa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iCs/>
                      <w:color w:val="auto"/>
                    </w:rPr>
                  </w:pPr>
                  <w:r w:rsidRPr="000741C5">
                    <w:rPr>
                      <w:iCs/>
                      <w:color w:val="auto"/>
                    </w:rPr>
                    <w:t>…</w:t>
                  </w:r>
                </w:p>
              </w:tc>
              <w:tc>
                <w:tcPr>
                  <w:tcW w:w="1135" w:type="dxa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iCs/>
                      <w:color w:val="auto"/>
                    </w:rPr>
                  </w:pPr>
                  <w:r w:rsidRPr="000741C5">
                    <w:rPr>
                      <w:iCs/>
                      <w:color w:val="auto"/>
                    </w:rPr>
                    <w:t>ПК 1 (ИК)</w:t>
                  </w:r>
                </w:p>
              </w:tc>
              <w:tc>
                <w:tcPr>
                  <w:tcW w:w="566" w:type="dxa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iCs/>
                      <w:color w:val="auto"/>
                    </w:rPr>
                  </w:pPr>
                  <w:r w:rsidRPr="000741C5">
                    <w:rPr>
                      <w:iCs/>
                      <w:color w:val="auto"/>
                    </w:rPr>
                    <w:t>…</w:t>
                  </w:r>
                </w:p>
              </w:tc>
              <w:tc>
                <w:tcPr>
                  <w:tcW w:w="1135" w:type="dxa"/>
                </w:tcPr>
                <w:p w:rsidR="003800B4" w:rsidRPr="000741C5" w:rsidRDefault="003800B4" w:rsidP="003800B4">
                  <w:pPr>
                    <w:jc w:val="center"/>
                    <w:rPr>
                      <w:sz w:val="24"/>
                      <w:szCs w:val="24"/>
                    </w:rPr>
                  </w:pPr>
                  <w:r w:rsidRPr="000741C5">
                    <w:rPr>
                      <w:sz w:val="24"/>
                      <w:szCs w:val="24"/>
                    </w:rPr>
                    <w:t>ПК-1 (ПТ)</w:t>
                  </w:r>
                </w:p>
                <w:p w:rsidR="003800B4" w:rsidRPr="000741C5" w:rsidRDefault="003800B4" w:rsidP="003800B4">
                  <w:pPr>
                    <w:pStyle w:val="Default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iCs/>
                      <w:color w:val="auto"/>
                    </w:rPr>
                  </w:pPr>
                  <w:r w:rsidRPr="000741C5">
                    <w:rPr>
                      <w:iCs/>
                      <w:color w:val="auto"/>
                    </w:rPr>
                    <w:t>ПК-1 (</w:t>
                  </w:r>
                  <w:proofErr w:type="spellStart"/>
                  <w:r w:rsidRPr="000741C5">
                    <w:rPr>
                      <w:iCs/>
                      <w:color w:val="auto"/>
                    </w:rPr>
                    <w:t>Пед</w:t>
                  </w:r>
                  <w:proofErr w:type="spellEnd"/>
                  <w:r w:rsidRPr="000741C5">
                    <w:rPr>
                      <w:iCs/>
                      <w:color w:val="auto"/>
                    </w:rPr>
                    <w:t>)</w:t>
                  </w:r>
                </w:p>
              </w:tc>
            </w:tr>
            <w:tr w:rsidR="003800B4" w:rsidRPr="000741C5" w:rsidTr="00E72C44">
              <w:trPr>
                <w:jc w:val="center"/>
              </w:trPr>
              <w:tc>
                <w:tcPr>
                  <w:tcW w:w="9765" w:type="dxa"/>
                  <w:gridSpan w:val="7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iCs/>
                      <w:color w:val="auto"/>
                    </w:rPr>
                  </w:pPr>
                  <w:r w:rsidRPr="000741C5">
                    <w:rPr>
                      <w:iCs/>
                      <w:color w:val="auto"/>
                    </w:rPr>
                    <w:t>Профессиональный стандарт (наименование)</w:t>
                  </w:r>
                </w:p>
              </w:tc>
            </w:tr>
            <w:tr w:rsidR="003800B4" w:rsidRPr="000741C5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  <w:r w:rsidRPr="000741C5">
                    <w:rPr>
                      <w:iCs/>
                      <w:color w:val="auto"/>
                    </w:rPr>
                    <w:t>Обобщенная трудовая функция (наименование).</w:t>
                  </w:r>
                </w:p>
              </w:tc>
              <w:tc>
                <w:tcPr>
                  <w:tcW w:w="843" w:type="dxa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0741C5" w:rsidRDefault="003800B4" w:rsidP="003800B4">
                  <w:pPr>
                    <w:pStyle w:val="Default"/>
                    <w:jc w:val="center"/>
                    <w:rPr>
                      <w:iCs/>
                      <w:color w:val="auto"/>
                    </w:rPr>
                  </w:pPr>
                </w:p>
              </w:tc>
            </w:tr>
            <w:tr w:rsidR="003800B4" w:rsidRPr="000741C5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0741C5" w:rsidRDefault="003800B4" w:rsidP="003800B4">
                  <w:pPr>
                    <w:pStyle w:val="Default"/>
                    <w:ind w:firstLine="284"/>
                    <w:jc w:val="both"/>
                    <w:rPr>
                      <w:iCs/>
                      <w:color w:val="auto"/>
                    </w:rPr>
                  </w:pPr>
                  <w:r w:rsidRPr="000741C5">
                    <w:rPr>
                      <w:iCs/>
                      <w:color w:val="auto"/>
                    </w:rPr>
                    <w:t>Трудовая функция (наименование)</w:t>
                  </w:r>
                </w:p>
              </w:tc>
              <w:tc>
                <w:tcPr>
                  <w:tcW w:w="843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</w:tr>
            <w:tr w:rsidR="003800B4" w:rsidRPr="000741C5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0741C5" w:rsidRDefault="003800B4" w:rsidP="003800B4">
                  <w:pPr>
                    <w:pStyle w:val="Default"/>
                    <w:ind w:firstLine="709"/>
                    <w:jc w:val="both"/>
                    <w:rPr>
                      <w:iCs/>
                      <w:color w:val="auto"/>
                    </w:rPr>
                  </w:pPr>
                  <w:r w:rsidRPr="000741C5">
                    <w:rPr>
                      <w:iCs/>
                      <w:color w:val="auto"/>
                    </w:rPr>
                    <w:t>Трудовое действие (наименование)</w:t>
                  </w:r>
                </w:p>
              </w:tc>
              <w:tc>
                <w:tcPr>
                  <w:tcW w:w="843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</w:tr>
            <w:tr w:rsidR="003800B4" w:rsidRPr="000741C5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0741C5" w:rsidRDefault="003800B4" w:rsidP="003800B4">
                  <w:pPr>
                    <w:pStyle w:val="Default"/>
                    <w:ind w:firstLine="284"/>
                    <w:jc w:val="both"/>
                    <w:rPr>
                      <w:iCs/>
                      <w:color w:val="auto"/>
                    </w:rPr>
                  </w:pPr>
                  <w:r w:rsidRPr="000741C5">
                    <w:rPr>
                      <w:iCs/>
                      <w:color w:val="auto"/>
                    </w:rPr>
                    <w:t>Трудовая функция (наименование)</w:t>
                  </w:r>
                </w:p>
              </w:tc>
              <w:tc>
                <w:tcPr>
                  <w:tcW w:w="843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0741C5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</w:tr>
            <w:tr w:rsidR="003800B4" w:rsidRPr="00DE7E33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DE7E33" w:rsidRDefault="003800B4" w:rsidP="003800B4">
                  <w:pPr>
                    <w:pStyle w:val="Default"/>
                    <w:ind w:firstLine="709"/>
                    <w:jc w:val="both"/>
                    <w:rPr>
                      <w:iCs/>
                      <w:color w:val="auto"/>
                    </w:rPr>
                  </w:pPr>
                  <w:r w:rsidRPr="000741C5">
                    <w:rPr>
                      <w:iCs/>
                      <w:color w:val="auto"/>
                    </w:rPr>
                    <w:t>Трудовое действие (наименование)</w:t>
                  </w:r>
                </w:p>
              </w:tc>
              <w:tc>
                <w:tcPr>
                  <w:tcW w:w="843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</w:tr>
            <w:tr w:rsidR="003800B4" w:rsidRPr="00DE7E33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DE7E33" w:rsidRDefault="003800B4" w:rsidP="003800B4">
                  <w:pPr>
                    <w:pStyle w:val="Default"/>
                    <w:ind w:firstLine="284"/>
                    <w:jc w:val="both"/>
                    <w:rPr>
                      <w:iCs/>
                      <w:color w:val="auto"/>
                    </w:rPr>
                  </w:pPr>
                  <w:r w:rsidRPr="00DE7E33">
                    <w:rPr>
                      <w:iCs/>
                      <w:color w:val="auto"/>
                    </w:rPr>
                    <w:t>Обобщенная трудовая функция (наименование).</w:t>
                  </w:r>
                </w:p>
              </w:tc>
              <w:tc>
                <w:tcPr>
                  <w:tcW w:w="843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</w:tr>
            <w:tr w:rsidR="003800B4" w:rsidRPr="00DE7E33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DE7E33" w:rsidRDefault="003800B4" w:rsidP="003800B4">
                  <w:pPr>
                    <w:pStyle w:val="Default"/>
                    <w:ind w:firstLine="284"/>
                    <w:jc w:val="both"/>
                    <w:rPr>
                      <w:iCs/>
                      <w:color w:val="auto"/>
                    </w:rPr>
                  </w:pPr>
                  <w:r w:rsidRPr="00DE7E33">
                    <w:rPr>
                      <w:iCs/>
                      <w:color w:val="auto"/>
                    </w:rPr>
                    <w:t>Трудовая функция (наименование)</w:t>
                  </w:r>
                </w:p>
              </w:tc>
              <w:tc>
                <w:tcPr>
                  <w:tcW w:w="843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</w:tr>
            <w:tr w:rsidR="003800B4" w:rsidRPr="00DE7E33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DE7E33" w:rsidRDefault="003800B4" w:rsidP="003800B4">
                  <w:pPr>
                    <w:pStyle w:val="Default"/>
                    <w:ind w:firstLine="709"/>
                    <w:jc w:val="both"/>
                    <w:rPr>
                      <w:iCs/>
                      <w:color w:val="auto"/>
                    </w:rPr>
                  </w:pPr>
                  <w:r w:rsidRPr="00DE7E33">
                    <w:rPr>
                      <w:iCs/>
                      <w:color w:val="auto"/>
                    </w:rPr>
                    <w:t>Трудовое действие (наименование)</w:t>
                  </w:r>
                </w:p>
              </w:tc>
              <w:tc>
                <w:tcPr>
                  <w:tcW w:w="843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</w:tr>
            <w:tr w:rsidR="003800B4" w:rsidRPr="00DE7E33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DE7E33" w:rsidRDefault="003800B4" w:rsidP="003800B4">
                  <w:pPr>
                    <w:pStyle w:val="Default"/>
                    <w:ind w:firstLine="284"/>
                    <w:jc w:val="both"/>
                    <w:rPr>
                      <w:iCs/>
                      <w:color w:val="auto"/>
                    </w:rPr>
                  </w:pPr>
                  <w:r w:rsidRPr="00DE7E33">
                    <w:rPr>
                      <w:iCs/>
                      <w:color w:val="auto"/>
                    </w:rPr>
                    <w:t>Трудовая функция (наименование)</w:t>
                  </w:r>
                </w:p>
              </w:tc>
              <w:tc>
                <w:tcPr>
                  <w:tcW w:w="843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</w:tr>
            <w:tr w:rsidR="003800B4" w:rsidRPr="00DE7E33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DE7E33" w:rsidRDefault="003800B4" w:rsidP="003800B4">
                  <w:pPr>
                    <w:pStyle w:val="Default"/>
                    <w:ind w:firstLine="709"/>
                    <w:jc w:val="both"/>
                    <w:rPr>
                      <w:iCs/>
                      <w:color w:val="auto"/>
                    </w:rPr>
                  </w:pPr>
                  <w:r w:rsidRPr="00DE7E33">
                    <w:rPr>
                      <w:iCs/>
                      <w:color w:val="auto"/>
                    </w:rPr>
                    <w:t>Трудовое действие (наименование)</w:t>
                  </w:r>
                </w:p>
              </w:tc>
              <w:tc>
                <w:tcPr>
                  <w:tcW w:w="843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</w:tr>
            <w:tr w:rsidR="003800B4" w:rsidRPr="00DE7E33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DE7E33" w:rsidRDefault="003800B4" w:rsidP="003800B4">
                  <w:pPr>
                    <w:pStyle w:val="Default"/>
                    <w:ind w:firstLine="313"/>
                    <w:jc w:val="both"/>
                    <w:rPr>
                      <w:iCs/>
                      <w:color w:val="auto"/>
                    </w:rPr>
                  </w:pPr>
                  <w:r w:rsidRPr="00DE7E33">
                    <w:rPr>
                      <w:iCs/>
                      <w:color w:val="auto"/>
                    </w:rPr>
                    <w:t>Трудовая функция (наименование)</w:t>
                  </w:r>
                </w:p>
              </w:tc>
              <w:tc>
                <w:tcPr>
                  <w:tcW w:w="843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</w:tr>
            <w:tr w:rsidR="003800B4" w:rsidRPr="00DE7E33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DE7E33" w:rsidRDefault="003800B4" w:rsidP="003800B4">
                  <w:pPr>
                    <w:pStyle w:val="Default"/>
                    <w:ind w:firstLine="313"/>
                    <w:jc w:val="both"/>
                    <w:rPr>
                      <w:iCs/>
                      <w:color w:val="auto"/>
                    </w:rPr>
                  </w:pPr>
                  <w:r w:rsidRPr="00DE7E33">
                    <w:rPr>
                      <w:iCs/>
                      <w:color w:val="auto"/>
                    </w:rPr>
                    <w:t>Трудовая функция (наименование)</w:t>
                  </w:r>
                </w:p>
              </w:tc>
              <w:tc>
                <w:tcPr>
                  <w:tcW w:w="843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</w:tr>
            <w:tr w:rsidR="003800B4" w:rsidRPr="00DE7E33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  <w:r w:rsidRPr="00DE7E33">
                    <w:rPr>
                      <w:iCs/>
                      <w:color w:val="auto"/>
                    </w:rPr>
                    <w:t>….</w:t>
                  </w:r>
                </w:p>
              </w:tc>
              <w:tc>
                <w:tcPr>
                  <w:tcW w:w="843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</w:tr>
            <w:tr w:rsidR="003800B4" w:rsidRPr="00DE7E33" w:rsidTr="00B451CB">
              <w:trPr>
                <w:jc w:val="center"/>
              </w:trPr>
              <w:tc>
                <w:tcPr>
                  <w:tcW w:w="9765" w:type="dxa"/>
                  <w:gridSpan w:val="7"/>
                </w:tcPr>
                <w:p w:rsidR="003800B4" w:rsidRPr="00DE7E33" w:rsidRDefault="003800B4" w:rsidP="003800B4">
                  <w:pPr>
                    <w:pStyle w:val="Default"/>
                    <w:jc w:val="center"/>
                    <w:rPr>
                      <w:iCs/>
                      <w:color w:val="auto"/>
                    </w:rPr>
                  </w:pPr>
                  <w:r w:rsidRPr="00DE7E33">
                    <w:rPr>
                      <w:iCs/>
                      <w:color w:val="auto"/>
                    </w:rPr>
                    <w:t>Профессиональный стандарт (наименование)</w:t>
                  </w:r>
                </w:p>
              </w:tc>
            </w:tr>
            <w:tr w:rsidR="003800B4" w:rsidRPr="00DE7E33" w:rsidTr="00FE5DE2">
              <w:trPr>
                <w:jc w:val="center"/>
              </w:trPr>
              <w:tc>
                <w:tcPr>
                  <w:tcW w:w="4568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  <w:r w:rsidRPr="00DE7E33">
                    <w:rPr>
                      <w:iCs/>
                      <w:color w:val="auto"/>
                    </w:rPr>
                    <w:t>….</w:t>
                  </w:r>
                </w:p>
              </w:tc>
              <w:tc>
                <w:tcPr>
                  <w:tcW w:w="843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38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566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1135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  <w:tc>
                <w:tcPr>
                  <w:tcW w:w="980" w:type="dxa"/>
                </w:tcPr>
                <w:p w:rsidR="003800B4" w:rsidRPr="00DE7E33" w:rsidRDefault="003800B4" w:rsidP="003800B4">
                  <w:pPr>
                    <w:pStyle w:val="Default"/>
                    <w:jc w:val="both"/>
                    <w:rPr>
                      <w:iCs/>
                      <w:color w:val="auto"/>
                    </w:rPr>
                  </w:pPr>
                </w:p>
              </w:tc>
            </w:tr>
          </w:tbl>
          <w:p w:rsidR="003800B4" w:rsidRPr="00DA2798" w:rsidRDefault="003800B4" w:rsidP="00BB18CB">
            <w:pPr>
              <w:spacing w:line="276" w:lineRule="auto"/>
              <w:rPr>
                <w:bCs/>
                <w:i/>
                <w:sz w:val="24"/>
                <w:szCs w:val="24"/>
              </w:rPr>
            </w:pPr>
          </w:p>
        </w:tc>
      </w:tr>
      <w:tr w:rsidR="00284758" w:rsidRPr="000C0495" w:rsidTr="00165761">
        <w:tc>
          <w:tcPr>
            <w:tcW w:w="9774" w:type="dxa"/>
          </w:tcPr>
          <w:p w:rsidR="00AF6F12" w:rsidRPr="00DA2798" w:rsidRDefault="00AF6F12" w:rsidP="0077319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284758" w:rsidRPr="00DA2798" w:rsidRDefault="00284758" w:rsidP="0077319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A2798">
              <w:rPr>
                <w:b/>
                <w:bCs/>
                <w:i/>
                <w:sz w:val="24"/>
                <w:szCs w:val="24"/>
              </w:rPr>
              <w:t>Определение основных понятий, используемых в Р</w:t>
            </w:r>
            <w:r w:rsidR="00506032" w:rsidRPr="00DA2798">
              <w:rPr>
                <w:b/>
                <w:bCs/>
                <w:i/>
                <w:sz w:val="24"/>
                <w:szCs w:val="24"/>
              </w:rPr>
              <w:t>азделе 4</w:t>
            </w:r>
          </w:p>
          <w:p w:rsidR="00165761" w:rsidRPr="00DA2798" w:rsidRDefault="00165761" w:rsidP="0077319F">
            <w:pPr>
              <w:spacing w:line="276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DA2798">
              <w:rPr>
                <w:i/>
                <w:sz w:val="24"/>
                <w:szCs w:val="24"/>
                <w:u w:val="single"/>
              </w:rPr>
              <w:t>Универсальные компетенции выпускника</w:t>
            </w:r>
            <w:r w:rsidRPr="00DA2798">
              <w:rPr>
                <w:i/>
                <w:sz w:val="24"/>
                <w:szCs w:val="24"/>
              </w:rPr>
              <w:t xml:space="preserve"> (УК) отражают ожидания современного общества в части социально-личностной позиции выпускника программы высшего образования соответствующего уровня</w:t>
            </w:r>
            <w:r w:rsidR="007D3B24">
              <w:rPr>
                <w:i/>
                <w:sz w:val="24"/>
                <w:szCs w:val="24"/>
              </w:rPr>
              <w:t>, а также ожидания личности в части</w:t>
            </w:r>
            <w:r w:rsidRPr="00DA2798">
              <w:rPr>
                <w:i/>
                <w:sz w:val="24"/>
                <w:szCs w:val="24"/>
              </w:rPr>
              <w:t xml:space="preserve"> потенциальной готовности к самореализации и саморазвитию. </w:t>
            </w:r>
          </w:p>
          <w:p w:rsidR="00165761" w:rsidRPr="00DA2798" w:rsidRDefault="006908A8" w:rsidP="0077319F">
            <w:pPr>
              <w:spacing w:line="276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DA2798">
              <w:rPr>
                <w:i/>
                <w:sz w:val="24"/>
                <w:szCs w:val="24"/>
              </w:rPr>
              <w:t>У</w:t>
            </w:r>
            <w:r w:rsidR="00165761" w:rsidRPr="00DA2798">
              <w:rPr>
                <w:i/>
                <w:sz w:val="24"/>
                <w:szCs w:val="24"/>
              </w:rPr>
              <w:t xml:space="preserve">ниверсальные компетенции устанавливаются во ФГОС ВО, при этом формулировки УК </w:t>
            </w:r>
            <w:r w:rsidRPr="00DA2798">
              <w:rPr>
                <w:i/>
                <w:sz w:val="24"/>
                <w:szCs w:val="24"/>
              </w:rPr>
              <w:t>являются</w:t>
            </w:r>
            <w:r w:rsidR="00165761" w:rsidRPr="00DA2798">
              <w:rPr>
                <w:i/>
                <w:sz w:val="24"/>
                <w:szCs w:val="24"/>
              </w:rPr>
              <w:t xml:space="preserve"> инвариантными для всех направлений подготовки (специальностей) в рамках одного уровня высшего образования. </w:t>
            </w:r>
          </w:p>
          <w:p w:rsidR="00165761" w:rsidRPr="00DA2798" w:rsidRDefault="00165761" w:rsidP="0077319F">
            <w:pPr>
              <w:spacing w:line="276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DA2798">
              <w:rPr>
                <w:i/>
                <w:sz w:val="24"/>
                <w:szCs w:val="24"/>
                <w:u w:val="single"/>
              </w:rPr>
              <w:t>Общепрофессиональные компетенции</w:t>
            </w:r>
            <w:r w:rsidRPr="00DA2798">
              <w:rPr>
                <w:i/>
                <w:sz w:val="24"/>
                <w:szCs w:val="24"/>
              </w:rPr>
              <w:t xml:space="preserve"> (ОПК) отражают запросы рынка труда (в одной или нескольких смежных </w:t>
            </w:r>
            <w:r w:rsidR="007D3B24">
              <w:rPr>
                <w:i/>
                <w:sz w:val="24"/>
                <w:szCs w:val="24"/>
              </w:rPr>
              <w:t xml:space="preserve">областях </w:t>
            </w:r>
            <w:r w:rsidRPr="00DA2798">
              <w:rPr>
                <w:i/>
                <w:sz w:val="24"/>
                <w:szCs w:val="24"/>
              </w:rPr>
              <w:t>профессиональн</w:t>
            </w:r>
            <w:r w:rsidR="007D3B24">
              <w:rPr>
                <w:i/>
                <w:sz w:val="24"/>
                <w:szCs w:val="24"/>
              </w:rPr>
              <w:t xml:space="preserve">ой </w:t>
            </w:r>
            <w:r w:rsidR="007062B3">
              <w:rPr>
                <w:i/>
                <w:sz w:val="24"/>
                <w:szCs w:val="24"/>
              </w:rPr>
              <w:t>деятельности)</w:t>
            </w:r>
            <w:r w:rsidRPr="00DA2798">
              <w:rPr>
                <w:i/>
                <w:sz w:val="24"/>
                <w:szCs w:val="24"/>
              </w:rPr>
              <w:t xml:space="preserve"> в части владения выпускником образовательной программы основами профессиональной деятельности с учетом ее динамического развития</w:t>
            </w:r>
            <w:r w:rsidR="007D3B24">
              <w:rPr>
                <w:i/>
                <w:sz w:val="24"/>
                <w:szCs w:val="24"/>
              </w:rPr>
              <w:t xml:space="preserve">, а также ожидания личности к </w:t>
            </w:r>
            <w:r w:rsidRPr="00DA2798">
              <w:rPr>
                <w:i/>
                <w:sz w:val="24"/>
                <w:szCs w:val="24"/>
              </w:rPr>
              <w:t>потенциальн</w:t>
            </w:r>
            <w:r w:rsidR="007D3B24">
              <w:rPr>
                <w:i/>
                <w:sz w:val="24"/>
                <w:szCs w:val="24"/>
              </w:rPr>
              <w:t>ым</w:t>
            </w:r>
            <w:r w:rsidRPr="00DA2798">
              <w:rPr>
                <w:i/>
                <w:sz w:val="24"/>
                <w:szCs w:val="24"/>
              </w:rPr>
              <w:t xml:space="preserve"> </w:t>
            </w:r>
            <w:r w:rsidR="007062B3">
              <w:rPr>
                <w:i/>
                <w:sz w:val="24"/>
                <w:szCs w:val="24"/>
              </w:rPr>
              <w:t xml:space="preserve">возможностям </w:t>
            </w:r>
            <w:r w:rsidR="007062B3" w:rsidRPr="00DA2798">
              <w:rPr>
                <w:i/>
                <w:sz w:val="24"/>
                <w:szCs w:val="24"/>
              </w:rPr>
              <w:t>профессионального</w:t>
            </w:r>
            <w:r w:rsidR="007062B3">
              <w:rPr>
                <w:i/>
                <w:sz w:val="24"/>
                <w:szCs w:val="24"/>
              </w:rPr>
              <w:t xml:space="preserve"> </w:t>
            </w:r>
            <w:r w:rsidR="007062B3" w:rsidRPr="00DA2798">
              <w:rPr>
                <w:i/>
                <w:sz w:val="24"/>
                <w:szCs w:val="24"/>
              </w:rPr>
              <w:t>роста.</w:t>
            </w:r>
            <w:r w:rsidRPr="00DA2798">
              <w:rPr>
                <w:i/>
                <w:sz w:val="24"/>
                <w:szCs w:val="24"/>
              </w:rPr>
              <w:t xml:space="preserve"> </w:t>
            </w:r>
          </w:p>
          <w:p w:rsidR="00165761" w:rsidRPr="00DA2798" w:rsidRDefault="00165761" w:rsidP="0077319F">
            <w:pPr>
              <w:spacing w:line="276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DA2798">
              <w:rPr>
                <w:i/>
                <w:sz w:val="24"/>
                <w:szCs w:val="24"/>
              </w:rPr>
              <w:t>Общепрофессиональные компетенции устанавливаются во ФГОС ВО, при этом они формулируются по направлению подготовки (специал</w:t>
            </w:r>
            <w:r w:rsidR="006908A8" w:rsidRPr="00DA2798">
              <w:rPr>
                <w:i/>
                <w:sz w:val="24"/>
                <w:szCs w:val="24"/>
              </w:rPr>
              <w:t>ьности) в целом (независимо от возможных направленностей (профилей) образовательных программ и задач профессиональной деятельности выпускников.</w:t>
            </w:r>
            <w:r w:rsidRPr="00DA2798">
              <w:rPr>
                <w:i/>
                <w:sz w:val="24"/>
                <w:szCs w:val="24"/>
              </w:rPr>
              <w:t xml:space="preserve"> В совокупности все ОПК должны сформировать фундамент («ядро») подготовки, которое лежит в основании всех возможных видов </w:t>
            </w:r>
            <w:r w:rsidR="006908A8" w:rsidRPr="00DA2798">
              <w:rPr>
                <w:i/>
                <w:sz w:val="24"/>
                <w:szCs w:val="24"/>
              </w:rPr>
              <w:t xml:space="preserve">и задач </w:t>
            </w:r>
            <w:r w:rsidRPr="00DA2798">
              <w:rPr>
                <w:i/>
                <w:sz w:val="24"/>
                <w:szCs w:val="24"/>
              </w:rPr>
              <w:t>профессио</w:t>
            </w:r>
            <w:r w:rsidR="006908A8" w:rsidRPr="00DA2798">
              <w:rPr>
                <w:i/>
                <w:sz w:val="24"/>
                <w:szCs w:val="24"/>
              </w:rPr>
              <w:t>нальной деятельности выпускника.</w:t>
            </w:r>
          </w:p>
          <w:p w:rsidR="00165761" w:rsidRPr="00DA2798" w:rsidRDefault="00165761" w:rsidP="0077319F">
            <w:pPr>
              <w:spacing w:line="276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DA2798">
              <w:rPr>
                <w:i/>
                <w:sz w:val="24"/>
                <w:szCs w:val="24"/>
                <w:u w:val="single"/>
              </w:rPr>
              <w:t>Профессиональные компетенции</w:t>
            </w:r>
            <w:r w:rsidRPr="00DA2798">
              <w:rPr>
                <w:i/>
                <w:sz w:val="24"/>
                <w:szCs w:val="24"/>
              </w:rPr>
              <w:t xml:space="preserve"> (ПК) отражают запросы рынка труда в части потенциальной готовности выпускника образовательной программы к выполнению</w:t>
            </w:r>
            <w:r w:rsidR="006908A8" w:rsidRPr="00DA2798">
              <w:rPr>
                <w:i/>
                <w:sz w:val="24"/>
                <w:szCs w:val="24"/>
              </w:rPr>
              <w:t xml:space="preserve"> конкретных </w:t>
            </w:r>
            <w:r w:rsidRPr="00DA2798">
              <w:rPr>
                <w:i/>
                <w:sz w:val="24"/>
                <w:szCs w:val="24"/>
              </w:rPr>
              <w:t>задач профессиональной деятельности, в том числе, потенциальной готовности выпускника к выполнению трудовых функций соответствующего уровня квалификации, не требующих опыта работы или дополнительного профессионального образования, установленных профессиональным стандартом на соответствующий вид профессиональной деятельности (при наличии).</w:t>
            </w:r>
          </w:p>
          <w:p w:rsidR="00165761" w:rsidRPr="00DA2798" w:rsidRDefault="00165761" w:rsidP="0077319F">
            <w:pPr>
              <w:spacing w:line="276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DA2798">
              <w:rPr>
                <w:i/>
                <w:sz w:val="24"/>
                <w:szCs w:val="24"/>
              </w:rPr>
              <w:t xml:space="preserve">Перечень профессиональных компетенций организация устанавливает самостоятельно </w:t>
            </w:r>
            <w:r w:rsidR="006908A8" w:rsidRPr="00DA2798">
              <w:rPr>
                <w:i/>
                <w:sz w:val="24"/>
                <w:szCs w:val="24"/>
              </w:rPr>
              <w:t>с учетом рекомендаций ПООП</w:t>
            </w:r>
            <w:r w:rsidRPr="00DA2798">
              <w:rPr>
                <w:i/>
                <w:sz w:val="24"/>
                <w:szCs w:val="24"/>
              </w:rPr>
              <w:t>.</w:t>
            </w:r>
          </w:p>
          <w:p w:rsidR="000C0495" w:rsidRPr="00DA2798" w:rsidRDefault="000C0495" w:rsidP="0077319F">
            <w:pPr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DA2798">
              <w:rPr>
                <w:i/>
                <w:sz w:val="24"/>
                <w:szCs w:val="24"/>
              </w:rPr>
              <w:t>Формирование компетенций выпускника является целью реализации образовательной программы, которое осуществляется комплексно. Часть компетенций формируется через освоение нескольких элементов образовательной программы (это, как правило, относится к общекультурным (универсальным) и общепрофессиональным компетенциям). Часть компетенций формируются в рамках одного, но специально сконструированного элемента образовательной программы - образовательного модуля (это относится, в первую очередь, к профессиональным компетенциям). Часть компетенций, имеющих «сквозной» характер, формируются на протяжении всей образовательной программы через специальные образовательные технологии и виды учебной деятельности (это относится, в первую очередь, к общекультурным (универсальным) компетенциям, например, компетенции аналитического мышления, способности к самообразованию и т.п.).</w:t>
            </w:r>
          </w:p>
          <w:p w:rsidR="000C0495" w:rsidRPr="00DA2798" w:rsidRDefault="000C0495" w:rsidP="0077319F">
            <w:pPr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DA2798">
              <w:rPr>
                <w:i/>
                <w:sz w:val="24"/>
                <w:szCs w:val="24"/>
              </w:rPr>
              <w:t>Планирование процесса формирования требуемых компетенций у обучающегося осуществляется преподавателями через методическое определение необходимых результатов обучения.</w:t>
            </w:r>
          </w:p>
          <w:p w:rsidR="000C0495" w:rsidRPr="00DA2798" w:rsidRDefault="000C0495" w:rsidP="0077319F">
            <w:pPr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DA2798">
              <w:rPr>
                <w:i/>
                <w:sz w:val="24"/>
                <w:szCs w:val="24"/>
                <w:u w:val="single"/>
              </w:rPr>
              <w:t>Результаты обучения</w:t>
            </w:r>
            <w:r w:rsidRPr="00DA2798">
              <w:rPr>
                <w:i/>
                <w:sz w:val="24"/>
                <w:szCs w:val="24"/>
              </w:rPr>
              <w:t xml:space="preserve"> - это запланированные разработчиками ПООП или ОПОП ожидания того, что обучающийся будет знать и уметь делать, какие навыки, владения, опыт деятельности он будет иметь, какие трудовые (учебные) действия он сможет выполнять после успешного освоения отдельных элементов (дисциплин (модулей), практик) образовательной программы. </w:t>
            </w:r>
          </w:p>
          <w:p w:rsidR="000C0495" w:rsidRPr="00DA2798" w:rsidRDefault="000C0495" w:rsidP="0077319F">
            <w:pPr>
              <w:spacing w:line="276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DA2798">
              <w:rPr>
                <w:i/>
                <w:sz w:val="24"/>
                <w:szCs w:val="24"/>
              </w:rPr>
              <w:t>Результаты обучения определяются разработчиками образовательной программы на основе требуемых компетенций выпускника, а также осуществляется на основе требований к необходимым знаниям, умениям, трудовым действиям, предъявляемым для выбранных ТФ.</w:t>
            </w:r>
          </w:p>
          <w:p w:rsidR="000C0495" w:rsidRPr="00DA2798" w:rsidRDefault="000C0495" w:rsidP="0077319F">
            <w:pPr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DA2798">
              <w:rPr>
                <w:i/>
                <w:sz w:val="24"/>
                <w:szCs w:val="24"/>
              </w:rPr>
              <w:t>Результаты обучения должны быть сформулированы на языке, понятном всем участникам образовательного процесса, и быть измеряемыми с помощью средств оценивания, доступных в образовательном процессе. Совокупность запланированных разработчиками образовательной программы результатов обучения по отдельным элементам образовательной программы должна обеспечивать выпускнику достижение всех общекультурных, общепрофессиональных и профессиональных компетенций, включенных в набор требуемых результатов освоения образовательной программы.</w:t>
            </w:r>
          </w:p>
          <w:p w:rsidR="00284758" w:rsidRPr="00DA2798" w:rsidRDefault="00284758" w:rsidP="0077319F">
            <w:pPr>
              <w:spacing w:line="276" w:lineRule="auto"/>
              <w:ind w:firstLine="709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380A7E" w:rsidRPr="00E5128F" w:rsidRDefault="00380A7E" w:rsidP="00CD063E">
      <w:pPr>
        <w:pStyle w:val="Default"/>
        <w:spacing w:line="360" w:lineRule="auto"/>
        <w:ind w:firstLine="708"/>
        <w:jc w:val="both"/>
        <w:rPr>
          <w:iCs/>
          <w:color w:val="auto"/>
        </w:rPr>
      </w:pPr>
    </w:p>
    <w:p w:rsidR="00EE2AB9" w:rsidRDefault="00946E20" w:rsidP="00EE2AB9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Раздел 5</w:t>
      </w:r>
      <w:r w:rsidR="00351B0E">
        <w:rPr>
          <w:b/>
          <w:bCs/>
          <w:color w:val="auto"/>
          <w:sz w:val="28"/>
          <w:szCs w:val="28"/>
        </w:rPr>
        <w:t xml:space="preserve">. </w:t>
      </w:r>
      <w:r w:rsidR="00EE2AB9">
        <w:rPr>
          <w:b/>
          <w:bCs/>
          <w:color w:val="auto"/>
          <w:sz w:val="28"/>
          <w:szCs w:val="28"/>
        </w:rPr>
        <w:t xml:space="preserve">РЕКОМЕНДАЦИИ ПО </w:t>
      </w:r>
      <w:r w:rsidR="000C0108">
        <w:rPr>
          <w:b/>
          <w:bCs/>
          <w:color w:val="auto"/>
          <w:sz w:val="28"/>
          <w:szCs w:val="28"/>
        </w:rPr>
        <w:t>РАЗРАБОТКЕ</w:t>
      </w:r>
      <w:r w:rsidR="00C81758">
        <w:rPr>
          <w:b/>
          <w:bCs/>
          <w:color w:val="auto"/>
          <w:sz w:val="28"/>
          <w:szCs w:val="28"/>
        </w:rPr>
        <w:t xml:space="preserve"> ОПОП </w:t>
      </w:r>
      <w:r w:rsidR="00C81758">
        <w:rPr>
          <w:b/>
          <w:sz w:val="28"/>
          <w:szCs w:val="28"/>
        </w:rPr>
        <w:t>В РАМКАХ НАПРАВЛЕНИЯ ПОДГОТОВКИ</w:t>
      </w:r>
      <w:r w:rsidR="000C0108">
        <w:rPr>
          <w:b/>
          <w:sz w:val="28"/>
          <w:szCs w:val="28"/>
        </w:rPr>
        <w:t xml:space="preserve"> </w:t>
      </w:r>
    </w:p>
    <w:p w:rsidR="00C81758" w:rsidRDefault="00C81758" w:rsidP="00CA5862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C81758" w:rsidRDefault="00C81758" w:rsidP="00C81758">
      <w:pPr>
        <w:pStyle w:val="Default"/>
        <w:jc w:val="both"/>
        <w:rPr>
          <w:b/>
          <w:bCs/>
          <w:color w:val="auto"/>
          <w:sz w:val="28"/>
          <w:szCs w:val="28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774"/>
      </w:tblGrid>
      <w:tr w:rsidR="009275E2" w:rsidRPr="002F7E2E" w:rsidTr="00B9358C">
        <w:tc>
          <w:tcPr>
            <w:tcW w:w="9774" w:type="dxa"/>
          </w:tcPr>
          <w:p w:rsidR="002B2875" w:rsidRPr="001F4FC1" w:rsidRDefault="002B2875" w:rsidP="007731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9275E2" w:rsidRPr="001F4FC1" w:rsidRDefault="009275E2" w:rsidP="000E543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F4FC1">
              <w:rPr>
                <w:bCs/>
                <w:sz w:val="24"/>
                <w:szCs w:val="24"/>
              </w:rPr>
              <w:t>Разъяснения разработчик</w:t>
            </w:r>
            <w:r w:rsidR="00AD3CC3" w:rsidRPr="001F4FC1">
              <w:rPr>
                <w:bCs/>
                <w:sz w:val="24"/>
                <w:szCs w:val="24"/>
              </w:rPr>
              <w:t>у</w:t>
            </w:r>
            <w:r w:rsidRPr="001F4FC1">
              <w:rPr>
                <w:bCs/>
                <w:sz w:val="24"/>
                <w:szCs w:val="24"/>
              </w:rPr>
              <w:t xml:space="preserve"> ПООП по заполнению Раздела 5</w:t>
            </w:r>
          </w:p>
          <w:p w:rsidR="000E5437" w:rsidRPr="001F4FC1" w:rsidRDefault="000E5437" w:rsidP="00C81758">
            <w:pPr>
              <w:spacing w:line="276" w:lineRule="auto"/>
              <w:rPr>
                <w:bCs/>
                <w:sz w:val="24"/>
                <w:szCs w:val="24"/>
              </w:rPr>
            </w:pPr>
            <w:r w:rsidRPr="001F4FC1">
              <w:rPr>
                <w:bCs/>
                <w:sz w:val="24"/>
                <w:szCs w:val="24"/>
              </w:rPr>
              <w:t>В данном разделе разработчик приводит рекомендации:</w:t>
            </w:r>
          </w:p>
          <w:p w:rsidR="001F4FC1" w:rsidRDefault="000E5437" w:rsidP="00C81758">
            <w:pPr>
              <w:spacing w:line="276" w:lineRule="auto"/>
              <w:rPr>
                <w:bCs/>
                <w:sz w:val="24"/>
                <w:szCs w:val="24"/>
              </w:rPr>
            </w:pPr>
            <w:r w:rsidRPr="001F4FC1">
              <w:rPr>
                <w:bCs/>
                <w:sz w:val="24"/>
                <w:szCs w:val="24"/>
              </w:rPr>
              <w:t xml:space="preserve"> </w:t>
            </w:r>
            <w:r w:rsidR="00C81758" w:rsidRPr="001F4FC1">
              <w:rPr>
                <w:bCs/>
                <w:sz w:val="24"/>
                <w:szCs w:val="24"/>
              </w:rPr>
              <w:t>о прин</w:t>
            </w:r>
            <w:r w:rsidRPr="001F4FC1">
              <w:rPr>
                <w:bCs/>
                <w:sz w:val="24"/>
                <w:szCs w:val="24"/>
              </w:rPr>
              <w:t>ципах</w:t>
            </w:r>
            <w:r w:rsidR="00C81758" w:rsidRPr="001F4FC1">
              <w:rPr>
                <w:bCs/>
                <w:sz w:val="24"/>
                <w:szCs w:val="24"/>
              </w:rPr>
              <w:t xml:space="preserve"> выделения направленностей</w:t>
            </w:r>
            <w:r w:rsidRPr="001F4FC1">
              <w:rPr>
                <w:bCs/>
                <w:sz w:val="24"/>
                <w:szCs w:val="24"/>
              </w:rPr>
              <w:t xml:space="preserve"> программ в рамках направления подготовки</w:t>
            </w:r>
            <w:r w:rsidR="001F4FC1">
              <w:rPr>
                <w:bCs/>
                <w:sz w:val="24"/>
                <w:szCs w:val="24"/>
              </w:rPr>
              <w:t>,</w:t>
            </w:r>
          </w:p>
          <w:p w:rsidR="00C81758" w:rsidRPr="001F4FC1" w:rsidRDefault="001F4FC1" w:rsidP="00C8175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принципах сочетания задач профессиональной деятельности из разного типа задач  в одной ОПОП;</w:t>
            </w:r>
          </w:p>
          <w:p w:rsidR="00C81758" w:rsidRPr="001F4FC1" w:rsidRDefault="001F4FC1" w:rsidP="00C8175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C81758" w:rsidRPr="001F4FC1">
              <w:rPr>
                <w:bCs/>
                <w:sz w:val="24"/>
                <w:szCs w:val="24"/>
              </w:rPr>
              <w:t xml:space="preserve"> соотношение объемов </w:t>
            </w:r>
            <w:r w:rsidR="00CA5862" w:rsidRPr="001F4FC1">
              <w:rPr>
                <w:bCs/>
                <w:sz w:val="24"/>
                <w:szCs w:val="24"/>
              </w:rPr>
              <w:t>базовой и вар</w:t>
            </w:r>
            <w:r w:rsidR="000E5437" w:rsidRPr="001F4FC1">
              <w:rPr>
                <w:bCs/>
                <w:sz w:val="24"/>
                <w:szCs w:val="24"/>
              </w:rPr>
              <w:t>и</w:t>
            </w:r>
            <w:r w:rsidR="00CA5862" w:rsidRPr="001F4FC1">
              <w:rPr>
                <w:bCs/>
                <w:sz w:val="24"/>
                <w:szCs w:val="24"/>
              </w:rPr>
              <w:t>ативной ча</w:t>
            </w:r>
            <w:r w:rsidR="000E5437" w:rsidRPr="001F4FC1">
              <w:rPr>
                <w:bCs/>
                <w:sz w:val="24"/>
                <w:szCs w:val="24"/>
              </w:rPr>
              <w:t>стей</w:t>
            </w:r>
            <w:r w:rsidR="00CA5862" w:rsidRPr="001F4FC1">
              <w:rPr>
                <w:bCs/>
                <w:sz w:val="24"/>
                <w:szCs w:val="24"/>
              </w:rPr>
              <w:t xml:space="preserve"> ОПОП с обосно</w:t>
            </w:r>
            <w:r w:rsidR="000E5437" w:rsidRPr="001F4FC1">
              <w:rPr>
                <w:bCs/>
                <w:sz w:val="24"/>
                <w:szCs w:val="24"/>
              </w:rPr>
              <w:t>ванием подхода к их определению,</w:t>
            </w:r>
          </w:p>
          <w:p w:rsidR="000E5437" w:rsidRPr="001F4FC1" w:rsidRDefault="001F4FC1" w:rsidP="00C8175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механизме</w:t>
            </w:r>
            <w:r w:rsidR="00CA5862" w:rsidRPr="001F4FC1">
              <w:rPr>
                <w:bCs/>
                <w:sz w:val="24"/>
                <w:szCs w:val="24"/>
              </w:rPr>
              <w:t xml:space="preserve"> приме</w:t>
            </w:r>
            <w:r w:rsidR="00601D59" w:rsidRPr="001F4FC1">
              <w:rPr>
                <w:bCs/>
                <w:sz w:val="24"/>
                <w:szCs w:val="24"/>
              </w:rPr>
              <w:t>нени</w:t>
            </w:r>
            <w:r w:rsidR="000E5437" w:rsidRPr="001F4FC1">
              <w:rPr>
                <w:bCs/>
                <w:sz w:val="24"/>
                <w:szCs w:val="24"/>
              </w:rPr>
              <w:t>я</w:t>
            </w:r>
            <w:r w:rsidR="00601D59" w:rsidRPr="001F4FC1">
              <w:rPr>
                <w:bCs/>
                <w:sz w:val="24"/>
                <w:szCs w:val="24"/>
              </w:rPr>
              <w:t xml:space="preserve"> </w:t>
            </w:r>
            <w:r w:rsidR="00CA5862" w:rsidRPr="001F4FC1">
              <w:rPr>
                <w:bCs/>
                <w:sz w:val="24"/>
                <w:szCs w:val="24"/>
              </w:rPr>
              <w:t>положений проф</w:t>
            </w:r>
            <w:r>
              <w:rPr>
                <w:bCs/>
                <w:sz w:val="24"/>
                <w:szCs w:val="24"/>
              </w:rPr>
              <w:t xml:space="preserve">ессиональных </w:t>
            </w:r>
            <w:r w:rsidR="00CA5862" w:rsidRPr="001F4FC1">
              <w:rPr>
                <w:bCs/>
                <w:sz w:val="24"/>
                <w:szCs w:val="24"/>
              </w:rPr>
              <w:t>стандартов при определении результатов обучения по дис</w:t>
            </w:r>
            <w:r w:rsidR="00601D59" w:rsidRPr="001F4FC1">
              <w:rPr>
                <w:bCs/>
                <w:sz w:val="24"/>
                <w:szCs w:val="24"/>
              </w:rPr>
              <w:t xml:space="preserve">циплинам </w:t>
            </w:r>
            <w:r w:rsidR="000E5437" w:rsidRPr="001F4FC1">
              <w:rPr>
                <w:bCs/>
                <w:sz w:val="24"/>
                <w:szCs w:val="24"/>
              </w:rPr>
              <w:t xml:space="preserve"> (модулям) и практикам, </w:t>
            </w:r>
          </w:p>
          <w:p w:rsidR="00CA5862" w:rsidRPr="001F4FC1" w:rsidRDefault="000E5437" w:rsidP="00C81758">
            <w:pPr>
              <w:spacing w:line="276" w:lineRule="auto"/>
              <w:rPr>
                <w:bCs/>
                <w:sz w:val="24"/>
                <w:szCs w:val="24"/>
              </w:rPr>
            </w:pPr>
            <w:r w:rsidRPr="001F4FC1">
              <w:rPr>
                <w:bCs/>
                <w:sz w:val="24"/>
                <w:szCs w:val="24"/>
              </w:rPr>
              <w:t>и т.п.</w:t>
            </w:r>
            <w:r w:rsidR="00CA5862" w:rsidRPr="001F4FC1">
              <w:rPr>
                <w:bCs/>
                <w:sz w:val="24"/>
                <w:szCs w:val="24"/>
              </w:rPr>
              <w:t xml:space="preserve"> </w:t>
            </w:r>
          </w:p>
          <w:p w:rsidR="000E5437" w:rsidRPr="001F4FC1" w:rsidRDefault="000E5437" w:rsidP="000E5437">
            <w:pPr>
              <w:spacing w:line="276" w:lineRule="auto"/>
              <w:rPr>
                <w:bCs/>
                <w:sz w:val="24"/>
                <w:szCs w:val="24"/>
              </w:rPr>
            </w:pPr>
            <w:r w:rsidRPr="001F4FC1">
              <w:rPr>
                <w:bCs/>
                <w:sz w:val="24"/>
                <w:szCs w:val="24"/>
              </w:rPr>
              <w:t xml:space="preserve">В данном разделе разработчик приводит рекомендуемый алгоритм формирования структуры и содержания программ, определения образовательных </w:t>
            </w:r>
            <w:r w:rsidR="001F4FC1">
              <w:rPr>
                <w:bCs/>
                <w:sz w:val="24"/>
                <w:szCs w:val="24"/>
              </w:rPr>
              <w:t>технологий и средств оценивания</w:t>
            </w:r>
            <w:r w:rsidRPr="001F4FC1">
              <w:rPr>
                <w:bCs/>
                <w:sz w:val="24"/>
                <w:szCs w:val="24"/>
              </w:rPr>
              <w:t xml:space="preserve"> на основе требуемых компетенций выпускников и индикаторов их достижения</w:t>
            </w:r>
          </w:p>
          <w:p w:rsidR="009275E2" w:rsidRPr="001F4FC1" w:rsidRDefault="009275E2" w:rsidP="00601D59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9275E2" w:rsidRPr="005A18BA" w:rsidTr="00B9358C">
        <w:tc>
          <w:tcPr>
            <w:tcW w:w="9774" w:type="dxa"/>
          </w:tcPr>
          <w:p w:rsidR="00AD3CC3" w:rsidRPr="001F4FC1" w:rsidRDefault="00AD3CC3" w:rsidP="007731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9275E2" w:rsidRPr="001F4FC1" w:rsidRDefault="009275E2" w:rsidP="007731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F4FC1">
              <w:rPr>
                <w:bCs/>
                <w:sz w:val="24"/>
                <w:szCs w:val="24"/>
              </w:rPr>
              <w:t>Определение основных понятий, используемых в Р</w:t>
            </w:r>
            <w:r w:rsidR="002A14EF" w:rsidRPr="001F4FC1">
              <w:rPr>
                <w:bCs/>
                <w:sz w:val="24"/>
                <w:szCs w:val="24"/>
              </w:rPr>
              <w:t>азделе 5</w:t>
            </w:r>
          </w:p>
          <w:p w:rsidR="0042019C" w:rsidRPr="001F4FC1" w:rsidRDefault="0042019C" w:rsidP="0077319F">
            <w:pPr>
              <w:pStyle w:val="ConsPlusNormal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F4FC1">
              <w:rPr>
                <w:sz w:val="24"/>
                <w:szCs w:val="24"/>
              </w:rPr>
              <w:t xml:space="preserve">Согласно положениям Федерального закона №273-ФЗ образовательная программа включает </w:t>
            </w:r>
            <w:r w:rsidRPr="001F4FC1">
              <w:rPr>
                <w:sz w:val="24"/>
                <w:szCs w:val="24"/>
                <w:u w:val="single"/>
              </w:rPr>
              <w:t>обязательную часть (базовую) и часть, формируемую участниками образовательных отношений (вариативную).</w:t>
            </w:r>
            <w:r w:rsidRPr="001F4FC1">
              <w:rPr>
                <w:sz w:val="24"/>
                <w:szCs w:val="24"/>
              </w:rPr>
              <w:t xml:space="preserve"> Это обеспечивает возможность разработки и реализации в рамках одного направления подготовки ОПОП, ориентированные на разный набор задач профессиональной деятельности и (или) имеющих различные направленности (профили). Актуализированный ФГОС ВО не устанавливает соотношение объемов базовой части и вариативной части программы, а переадресует эту функцию ПООП.</w:t>
            </w:r>
          </w:p>
          <w:p w:rsidR="009275E2" w:rsidRPr="001F4FC1" w:rsidRDefault="009275E2" w:rsidP="00392985">
            <w:pPr>
              <w:spacing w:line="276" w:lineRule="auto"/>
              <w:ind w:firstLine="708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275E2" w:rsidRDefault="009275E2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D6F87" w:rsidRDefault="005D6F87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D52C2" w:rsidRPr="00351B0E" w:rsidRDefault="00EE2AB9" w:rsidP="005D6F87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6. </w:t>
      </w:r>
      <w:r w:rsidR="00736103">
        <w:rPr>
          <w:b/>
          <w:bCs/>
          <w:color w:val="auto"/>
          <w:sz w:val="28"/>
          <w:szCs w:val="28"/>
        </w:rPr>
        <w:t>ПРИМЕРНАЯ</w:t>
      </w:r>
      <w:r w:rsidR="005D6F87">
        <w:rPr>
          <w:b/>
          <w:bCs/>
          <w:color w:val="auto"/>
          <w:sz w:val="28"/>
          <w:szCs w:val="28"/>
        </w:rPr>
        <w:t xml:space="preserve"> СТРУКТУРА И СОДЕРЖАНИЕ ОПОП</w:t>
      </w:r>
    </w:p>
    <w:p w:rsidR="005D6F87" w:rsidRPr="00DA2798" w:rsidRDefault="005D6F87" w:rsidP="00DA2798">
      <w:pPr>
        <w:pStyle w:val="Default"/>
        <w:spacing w:line="276" w:lineRule="auto"/>
        <w:ind w:firstLine="567"/>
        <w:rPr>
          <w:rFonts w:asciiTheme="majorHAnsi" w:hAnsiTheme="majorHAnsi"/>
          <w:bCs/>
          <w:color w:val="auto"/>
          <w:sz w:val="28"/>
          <w:szCs w:val="28"/>
        </w:rPr>
      </w:pPr>
    </w:p>
    <w:p w:rsidR="00DA2798" w:rsidRDefault="009275E2" w:rsidP="00DA2798">
      <w:pPr>
        <w:pStyle w:val="Default"/>
        <w:spacing w:line="276" w:lineRule="auto"/>
        <w:ind w:firstLine="567"/>
        <w:rPr>
          <w:sz w:val="28"/>
          <w:szCs w:val="28"/>
        </w:rPr>
      </w:pPr>
      <w:r w:rsidRPr="00C24E84">
        <w:rPr>
          <w:bCs/>
          <w:color w:val="auto"/>
          <w:sz w:val="28"/>
          <w:szCs w:val="28"/>
        </w:rPr>
        <w:t>6</w:t>
      </w:r>
      <w:r w:rsidR="00AD3CC3" w:rsidRPr="00C24E84">
        <w:rPr>
          <w:bCs/>
          <w:color w:val="auto"/>
          <w:sz w:val="28"/>
          <w:szCs w:val="28"/>
        </w:rPr>
        <w:t>.1</w:t>
      </w:r>
      <w:r w:rsidR="00351B0E" w:rsidRPr="00C24E84">
        <w:rPr>
          <w:bCs/>
          <w:color w:val="auto"/>
          <w:sz w:val="28"/>
          <w:szCs w:val="28"/>
        </w:rPr>
        <w:t xml:space="preserve">. </w:t>
      </w:r>
      <w:r w:rsidR="00AD3CC3" w:rsidRPr="00C24E84">
        <w:rPr>
          <w:color w:val="auto"/>
          <w:sz w:val="28"/>
          <w:szCs w:val="28"/>
        </w:rPr>
        <w:t xml:space="preserve">Примерный </w:t>
      </w:r>
      <w:r w:rsidR="00AD3CC3" w:rsidRPr="00C24E84">
        <w:rPr>
          <w:sz w:val="28"/>
          <w:szCs w:val="28"/>
        </w:rPr>
        <w:t>учебный план и примерный календарный учебный график</w:t>
      </w:r>
    </w:p>
    <w:p w:rsidR="00983D09" w:rsidRDefault="00983D09" w:rsidP="00983D09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F12D82">
        <w:rPr>
          <w:bCs/>
          <w:sz w:val="28"/>
          <w:szCs w:val="28"/>
        </w:rPr>
        <w:t>……</w:t>
      </w:r>
    </w:p>
    <w:p w:rsidR="00DE0EAC" w:rsidRDefault="00DE0EAC" w:rsidP="00983D09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774"/>
      </w:tblGrid>
      <w:tr w:rsidR="00DE0EAC" w:rsidRPr="002F7E2E" w:rsidTr="00B9358C">
        <w:tc>
          <w:tcPr>
            <w:tcW w:w="9774" w:type="dxa"/>
          </w:tcPr>
          <w:p w:rsidR="00DE0EAC" w:rsidRPr="00DE0EAC" w:rsidRDefault="00DE0EAC" w:rsidP="0077319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E0EAC">
              <w:rPr>
                <w:b/>
                <w:bCs/>
                <w:i/>
                <w:sz w:val="24"/>
                <w:szCs w:val="24"/>
              </w:rPr>
              <w:t>Разъяснения разработчику ПООП по заполнению Раздела 6 (подраздел 6.1.)</w:t>
            </w:r>
          </w:p>
          <w:p w:rsidR="00DE0EAC" w:rsidRDefault="00DE0EAC" w:rsidP="0077319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E0EAC">
              <w:rPr>
                <w:bCs/>
                <w:i/>
                <w:sz w:val="24"/>
                <w:szCs w:val="24"/>
              </w:rPr>
              <w:t xml:space="preserve">В подразделе 6.1. приводится примерный учебный план, в котором должно быть отражено </w:t>
            </w:r>
            <w:r w:rsidRPr="00DE0EAC">
              <w:rPr>
                <w:i/>
                <w:sz w:val="24"/>
                <w:szCs w:val="24"/>
              </w:rPr>
              <w:t xml:space="preserve">распределение всех крупных элементов образовательной программы (модулей, дисциплин, практик, мероприятий ГИА) </w:t>
            </w:r>
            <w:r w:rsidR="00392985" w:rsidRPr="00392985">
              <w:rPr>
                <w:i/>
                <w:sz w:val="24"/>
                <w:szCs w:val="24"/>
                <w:u w:val="single"/>
              </w:rPr>
              <w:t>для базовой части программы</w:t>
            </w:r>
            <w:r w:rsidR="00392985">
              <w:rPr>
                <w:i/>
                <w:sz w:val="24"/>
                <w:szCs w:val="24"/>
                <w:u w:val="single"/>
              </w:rPr>
              <w:t xml:space="preserve"> (не зависящей от направленности </w:t>
            </w:r>
            <w:bookmarkStart w:id="0" w:name="_GoBack"/>
            <w:bookmarkEnd w:id="0"/>
            <w:r w:rsidR="007062B3">
              <w:rPr>
                <w:i/>
                <w:sz w:val="24"/>
                <w:szCs w:val="24"/>
                <w:u w:val="single"/>
              </w:rPr>
              <w:t xml:space="preserve">программ) </w:t>
            </w:r>
            <w:r w:rsidR="007062B3">
              <w:rPr>
                <w:i/>
                <w:sz w:val="24"/>
                <w:szCs w:val="24"/>
              </w:rPr>
              <w:t>по</w:t>
            </w:r>
            <w:r w:rsidRPr="00DE0EAC">
              <w:rPr>
                <w:i/>
                <w:sz w:val="24"/>
                <w:szCs w:val="24"/>
              </w:rPr>
              <w:t xml:space="preserve"> периодам обучения (годам, семестрам) с указанием объема каждого элемента в зачетных единицах и запланированных для каждого элемента результатов обучения (выраженных кодами в соответствии с подразделом 4.3.).</w:t>
            </w:r>
          </w:p>
          <w:p w:rsidR="00DE0EAC" w:rsidRPr="00DE0EAC" w:rsidRDefault="00B9358C" w:rsidP="0077319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E0EAC">
              <w:rPr>
                <w:bCs/>
                <w:i/>
                <w:sz w:val="24"/>
                <w:szCs w:val="24"/>
              </w:rPr>
              <w:t xml:space="preserve">В подразделе 6.1. приводится примерный </w:t>
            </w:r>
            <w:r w:rsidR="003F313F">
              <w:rPr>
                <w:bCs/>
                <w:i/>
                <w:sz w:val="24"/>
                <w:szCs w:val="24"/>
              </w:rPr>
              <w:t xml:space="preserve">календарный </w:t>
            </w:r>
            <w:r w:rsidRPr="00DE0EAC">
              <w:rPr>
                <w:bCs/>
                <w:i/>
                <w:sz w:val="24"/>
                <w:szCs w:val="24"/>
              </w:rPr>
              <w:t>учебный</w:t>
            </w:r>
            <w:r w:rsidR="003F313F">
              <w:rPr>
                <w:bCs/>
                <w:i/>
                <w:sz w:val="24"/>
                <w:szCs w:val="24"/>
              </w:rPr>
              <w:t xml:space="preserve"> график, в котором указывается примерное распределение по неделям учебного года </w:t>
            </w:r>
            <w:r w:rsidR="00546023">
              <w:rPr>
                <w:bCs/>
                <w:i/>
                <w:sz w:val="24"/>
                <w:szCs w:val="24"/>
              </w:rPr>
              <w:t>дисциплин (модулей) Блока 1</w:t>
            </w:r>
            <w:r w:rsidR="003F313F">
              <w:rPr>
                <w:bCs/>
                <w:i/>
                <w:sz w:val="24"/>
                <w:szCs w:val="24"/>
              </w:rPr>
              <w:t>, практик</w:t>
            </w:r>
            <w:r w:rsidR="00546023">
              <w:rPr>
                <w:bCs/>
                <w:i/>
                <w:sz w:val="24"/>
                <w:szCs w:val="24"/>
              </w:rPr>
              <w:t xml:space="preserve"> блока 2, </w:t>
            </w:r>
            <w:r w:rsidR="003F313F">
              <w:rPr>
                <w:bCs/>
                <w:i/>
                <w:sz w:val="24"/>
                <w:szCs w:val="24"/>
              </w:rPr>
              <w:t xml:space="preserve">недель экзаменационной сессии (в случае ее выделения), недель </w:t>
            </w:r>
            <w:r w:rsidR="00546023">
              <w:rPr>
                <w:bCs/>
                <w:i/>
                <w:sz w:val="24"/>
                <w:szCs w:val="24"/>
              </w:rPr>
              <w:t xml:space="preserve">ГИА, недель </w:t>
            </w:r>
            <w:r w:rsidR="003F313F">
              <w:rPr>
                <w:bCs/>
                <w:i/>
                <w:sz w:val="24"/>
                <w:szCs w:val="24"/>
              </w:rPr>
              <w:t xml:space="preserve">каникул. </w:t>
            </w:r>
            <w:r w:rsidR="00546023" w:rsidRPr="001A3A33">
              <w:rPr>
                <w:bCs/>
                <w:i/>
                <w:sz w:val="24"/>
                <w:szCs w:val="24"/>
              </w:rPr>
              <w:t xml:space="preserve">При </w:t>
            </w:r>
            <w:r w:rsidR="008D5A45" w:rsidRPr="001A3A33">
              <w:rPr>
                <w:bCs/>
                <w:i/>
                <w:sz w:val="24"/>
                <w:szCs w:val="24"/>
              </w:rPr>
              <w:t>составлении примерного календарного учебного графика следует рас</w:t>
            </w:r>
            <w:r w:rsidR="004C0E2A" w:rsidRPr="001A3A33">
              <w:rPr>
                <w:bCs/>
                <w:i/>
                <w:sz w:val="24"/>
                <w:szCs w:val="24"/>
              </w:rPr>
              <w:t>с</w:t>
            </w:r>
            <w:r w:rsidR="008D5A45" w:rsidRPr="001A3A33">
              <w:rPr>
                <w:bCs/>
                <w:i/>
                <w:sz w:val="24"/>
                <w:szCs w:val="24"/>
              </w:rPr>
              <w:t>ч</w:t>
            </w:r>
            <w:r w:rsidR="004C0E2A" w:rsidRPr="001A3A33">
              <w:rPr>
                <w:bCs/>
                <w:i/>
                <w:sz w:val="24"/>
                <w:szCs w:val="24"/>
              </w:rPr>
              <w:t>итывать</w:t>
            </w:r>
            <w:r w:rsidR="008D5A45" w:rsidRPr="001A3A33">
              <w:rPr>
                <w:bCs/>
                <w:i/>
                <w:sz w:val="24"/>
                <w:szCs w:val="24"/>
              </w:rPr>
              <w:t xml:space="preserve"> средн</w:t>
            </w:r>
            <w:r w:rsidR="004C0E2A" w:rsidRPr="001A3A33">
              <w:rPr>
                <w:bCs/>
                <w:i/>
                <w:sz w:val="24"/>
                <w:szCs w:val="24"/>
              </w:rPr>
              <w:t>ий</w:t>
            </w:r>
            <w:r w:rsidR="008D5A45" w:rsidRPr="001A3A33">
              <w:rPr>
                <w:bCs/>
                <w:i/>
                <w:sz w:val="24"/>
                <w:szCs w:val="24"/>
              </w:rPr>
              <w:t xml:space="preserve"> объем (трудоемкост</w:t>
            </w:r>
            <w:r w:rsidR="004C0E2A" w:rsidRPr="001A3A33">
              <w:rPr>
                <w:bCs/>
                <w:i/>
                <w:sz w:val="24"/>
                <w:szCs w:val="24"/>
              </w:rPr>
              <w:t>ь</w:t>
            </w:r>
            <w:r w:rsidR="008D5A45" w:rsidRPr="001A3A33">
              <w:rPr>
                <w:bCs/>
                <w:i/>
                <w:sz w:val="24"/>
                <w:szCs w:val="24"/>
              </w:rPr>
              <w:t>) одной учебной недели</w:t>
            </w:r>
            <w:r w:rsidR="004C0E2A" w:rsidRPr="001A3A33">
              <w:rPr>
                <w:bCs/>
                <w:i/>
                <w:sz w:val="24"/>
                <w:szCs w:val="24"/>
              </w:rPr>
              <w:t xml:space="preserve"> путем</w:t>
            </w:r>
            <w:r w:rsidR="008D5A45" w:rsidRPr="001A3A33">
              <w:rPr>
                <w:bCs/>
                <w:i/>
                <w:sz w:val="24"/>
                <w:szCs w:val="24"/>
              </w:rPr>
              <w:t xml:space="preserve"> делени</w:t>
            </w:r>
            <w:r w:rsidR="004C0E2A" w:rsidRPr="001A3A33">
              <w:rPr>
                <w:bCs/>
                <w:i/>
                <w:sz w:val="24"/>
                <w:szCs w:val="24"/>
              </w:rPr>
              <w:t>я</w:t>
            </w:r>
            <w:r w:rsidR="008D5A45" w:rsidRPr="001A3A33">
              <w:rPr>
                <w:bCs/>
                <w:i/>
                <w:sz w:val="24"/>
                <w:szCs w:val="24"/>
              </w:rPr>
              <w:t xml:space="preserve"> 60 зачетных единиц на полное число учебных недель</w:t>
            </w:r>
            <w:r w:rsidR="004C0E2A" w:rsidRPr="001A3A33">
              <w:rPr>
                <w:bCs/>
                <w:i/>
                <w:sz w:val="24"/>
                <w:szCs w:val="24"/>
              </w:rPr>
              <w:t xml:space="preserve"> в учебном году </w:t>
            </w:r>
            <w:r w:rsidR="008D5A45" w:rsidRPr="001A3A33">
              <w:rPr>
                <w:bCs/>
                <w:i/>
                <w:sz w:val="24"/>
                <w:szCs w:val="24"/>
              </w:rPr>
              <w:t>(но не более 1,5 з.е. при очной форме обучения</w:t>
            </w:r>
            <w:r w:rsidR="002B71DE" w:rsidRPr="001A3A33">
              <w:rPr>
                <w:bCs/>
                <w:i/>
                <w:sz w:val="24"/>
                <w:szCs w:val="24"/>
              </w:rPr>
              <w:t xml:space="preserve"> (за исключением ускоренного обучения</w:t>
            </w:r>
            <w:r w:rsidR="008D5A45" w:rsidRPr="001A3A33">
              <w:rPr>
                <w:bCs/>
                <w:i/>
                <w:sz w:val="24"/>
                <w:szCs w:val="24"/>
              </w:rPr>
              <w:t>)</w:t>
            </w:r>
            <w:r w:rsidR="002B71DE" w:rsidRPr="001A3A33">
              <w:rPr>
                <w:bCs/>
                <w:i/>
                <w:sz w:val="24"/>
                <w:szCs w:val="24"/>
              </w:rPr>
              <w:t>)</w:t>
            </w:r>
            <w:r w:rsidR="008D5A45" w:rsidRPr="001A3A33">
              <w:rPr>
                <w:bCs/>
                <w:i/>
                <w:sz w:val="24"/>
                <w:szCs w:val="24"/>
              </w:rPr>
              <w:t>.</w:t>
            </w:r>
            <w:r w:rsidR="004C0E2A" w:rsidRPr="001A3A33">
              <w:rPr>
                <w:bCs/>
                <w:i/>
                <w:sz w:val="24"/>
                <w:szCs w:val="24"/>
              </w:rPr>
              <w:t xml:space="preserve"> Объем (трудоемкость) одной учебной недели для непрерывно осваиваемых видов учебной деятельности (выездных летних практик, ГИА) </w:t>
            </w:r>
            <w:r w:rsidR="002B71DE" w:rsidRPr="001A3A33">
              <w:rPr>
                <w:bCs/>
                <w:i/>
                <w:sz w:val="24"/>
                <w:szCs w:val="24"/>
              </w:rPr>
              <w:t xml:space="preserve">при очной форме обучения </w:t>
            </w:r>
            <w:r w:rsidR="004C0E2A" w:rsidRPr="001A3A33">
              <w:rPr>
                <w:bCs/>
                <w:i/>
                <w:sz w:val="24"/>
                <w:szCs w:val="24"/>
              </w:rPr>
              <w:t xml:space="preserve">рекомендуется </w:t>
            </w:r>
            <w:r w:rsidR="002B71DE" w:rsidRPr="001A3A33">
              <w:rPr>
                <w:bCs/>
                <w:i/>
                <w:sz w:val="24"/>
                <w:szCs w:val="24"/>
              </w:rPr>
              <w:t>приравнивать 1,5 з.е. (за исключением ускоренного обучения).</w:t>
            </w:r>
          </w:p>
          <w:p w:rsidR="00F12D82" w:rsidRDefault="00F12D82" w:rsidP="0077319F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Разработчику ПООП рекомендуется структурировать примерный учебный план в модульном формате (то есть каждый элемент примерного учебного плана должен быть стандартизован по объему, выраженному в зачетных единицах, рекомендуется для всех элементов образовательной программы устанавливать объем, кратный трем зачетным единицам)</w:t>
            </w:r>
            <w:r w:rsidR="006F3E8A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 xml:space="preserve">  </w:t>
            </w:r>
          </w:p>
          <w:p w:rsidR="00DE0EAC" w:rsidRPr="00DE0EAC" w:rsidRDefault="00F12D82" w:rsidP="0077319F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Разработчику ПООП </w:t>
            </w:r>
            <w:r w:rsidRPr="00D06133">
              <w:rPr>
                <w:b/>
                <w:bCs/>
                <w:i/>
                <w:sz w:val="24"/>
                <w:szCs w:val="24"/>
              </w:rPr>
              <w:t>не рекомендуется</w:t>
            </w:r>
            <w:r>
              <w:rPr>
                <w:bCs/>
                <w:i/>
                <w:sz w:val="24"/>
                <w:szCs w:val="24"/>
              </w:rPr>
              <w:t xml:space="preserve"> указывать в примерном учебном плане количество часов на контактную и самостоятельную работу обучающегося. </w:t>
            </w:r>
          </w:p>
          <w:p w:rsidR="00DE0EAC" w:rsidRPr="00B93736" w:rsidRDefault="00B93736" w:rsidP="0077319F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93736">
              <w:rPr>
                <w:i/>
                <w:sz w:val="24"/>
                <w:szCs w:val="24"/>
              </w:rPr>
              <w:t xml:space="preserve">Формы примерного учебного плана и примерного календарного </w:t>
            </w:r>
            <w:r w:rsidR="00AF7A29">
              <w:rPr>
                <w:i/>
                <w:sz w:val="24"/>
                <w:szCs w:val="24"/>
              </w:rPr>
              <w:t xml:space="preserve">учебного </w:t>
            </w:r>
            <w:r w:rsidRPr="00B93736">
              <w:rPr>
                <w:i/>
                <w:sz w:val="24"/>
                <w:szCs w:val="24"/>
              </w:rPr>
              <w:t>графика устанавливаются разработчиком ПООП самостоятельно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DE0EAC" w:rsidRPr="005A18BA" w:rsidTr="00B9358C">
        <w:tc>
          <w:tcPr>
            <w:tcW w:w="9774" w:type="dxa"/>
          </w:tcPr>
          <w:p w:rsidR="008D5A45" w:rsidRDefault="008D5A45" w:rsidP="0077319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DE0EAC" w:rsidRDefault="00DE0EAC" w:rsidP="0077319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A18BA">
              <w:rPr>
                <w:b/>
                <w:bCs/>
                <w:i/>
                <w:sz w:val="24"/>
                <w:szCs w:val="24"/>
              </w:rPr>
              <w:t>Определение ос</w:t>
            </w:r>
            <w:r>
              <w:rPr>
                <w:b/>
                <w:bCs/>
                <w:i/>
                <w:sz w:val="24"/>
                <w:szCs w:val="24"/>
              </w:rPr>
              <w:t>новных понятий, используемых в Разделе 6 (подраздел 6.1.)</w:t>
            </w:r>
          </w:p>
          <w:p w:rsidR="00DE0EAC" w:rsidRDefault="00DE0EAC" w:rsidP="0077319F">
            <w:pPr>
              <w:spacing w:line="276" w:lineRule="auto"/>
              <w:jc w:val="both"/>
              <w:rPr>
                <w:rFonts w:eastAsia="Arial"/>
                <w:i/>
                <w:sz w:val="24"/>
                <w:szCs w:val="24"/>
              </w:rPr>
            </w:pPr>
            <w:r w:rsidRPr="00E34A9D">
              <w:rPr>
                <w:i/>
                <w:sz w:val="24"/>
                <w:szCs w:val="24"/>
                <w:u w:val="single"/>
              </w:rPr>
              <w:t>Элемент образовательной программы (или образовательный элемент)</w:t>
            </w:r>
            <w:r w:rsidRPr="00E34A9D">
              <w:rPr>
                <w:i/>
                <w:sz w:val="24"/>
                <w:szCs w:val="24"/>
              </w:rPr>
              <w:t xml:space="preserve"> – это обобщенное обозначение любого формально структурированного и целостного опыта обучения (</w:t>
            </w:r>
            <w:r w:rsidRPr="00E34A9D">
              <w:rPr>
                <w:rFonts w:eastAsia="Arial"/>
                <w:i/>
                <w:sz w:val="24"/>
                <w:szCs w:val="24"/>
              </w:rPr>
              <w:t>дисциплина, модуль, практика, научный семинар, ИГА и т.п.), для которого определены результаты обучения и объем которого в</w:t>
            </w:r>
            <w:r w:rsidR="006F3E8A">
              <w:rPr>
                <w:rFonts w:eastAsia="Arial"/>
                <w:i/>
                <w:sz w:val="24"/>
                <w:szCs w:val="24"/>
              </w:rPr>
              <w:t xml:space="preserve">ыражается в зачетных единицах. </w:t>
            </w:r>
          </w:p>
          <w:p w:rsidR="00392985" w:rsidRPr="000E5437" w:rsidRDefault="00392985" w:rsidP="00392985">
            <w:pPr>
              <w:spacing w:line="276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0E5437">
              <w:rPr>
                <w:i/>
                <w:sz w:val="24"/>
                <w:szCs w:val="24"/>
                <w:u w:val="single"/>
              </w:rPr>
              <w:t>Зачетная единица</w:t>
            </w:r>
            <w:r w:rsidRPr="000E5437">
              <w:rPr>
                <w:i/>
                <w:sz w:val="24"/>
                <w:szCs w:val="24"/>
              </w:rPr>
              <w:t xml:space="preserve"> – это унифицированная единица количественного выражения общего объема (трудоемкости) образовательной программы или ее элемента, в основе которого лежат установленные (ожидаемые) результаты обучения и полные трудозатраты обучающегося, необходимые для их достижения. </w:t>
            </w:r>
          </w:p>
          <w:p w:rsidR="00392985" w:rsidRPr="000E5437" w:rsidRDefault="00392985" w:rsidP="00392985">
            <w:pPr>
              <w:spacing w:line="276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0E5437">
              <w:rPr>
                <w:i/>
                <w:sz w:val="24"/>
                <w:szCs w:val="24"/>
              </w:rPr>
              <w:t>Зачетные единицы в российской образовательной системе были введены по аналогии с академическими кредитами европейской системы накопления и переноса кредитов (</w:t>
            </w:r>
            <w:r w:rsidRPr="000E5437">
              <w:rPr>
                <w:i/>
                <w:sz w:val="24"/>
                <w:szCs w:val="24"/>
                <w:lang w:val="en-US"/>
              </w:rPr>
              <w:t>ECTS</w:t>
            </w:r>
            <w:r w:rsidRPr="000E5437">
              <w:rPr>
                <w:i/>
                <w:sz w:val="24"/>
                <w:szCs w:val="24"/>
              </w:rPr>
              <w:t xml:space="preserve">). </w:t>
            </w:r>
          </w:p>
          <w:p w:rsidR="00392985" w:rsidRPr="000E5437" w:rsidRDefault="00392985" w:rsidP="00392985">
            <w:pPr>
              <w:spacing w:line="276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0E5437">
              <w:rPr>
                <w:i/>
                <w:sz w:val="24"/>
                <w:szCs w:val="24"/>
                <w:u w:val="single"/>
              </w:rPr>
              <w:t xml:space="preserve">Академические кредиты </w:t>
            </w:r>
            <w:r w:rsidRPr="000E5437">
              <w:rPr>
                <w:i/>
                <w:sz w:val="24"/>
                <w:szCs w:val="24"/>
                <w:u w:val="single"/>
                <w:lang w:val="en-US"/>
              </w:rPr>
              <w:t>ECTS</w:t>
            </w:r>
            <w:r w:rsidRPr="000E5437">
              <w:rPr>
                <w:i/>
                <w:sz w:val="24"/>
                <w:szCs w:val="24"/>
              </w:rPr>
              <w:t xml:space="preserve"> в настоящее время применяются на всем европейском образовательном пространстве с целью обеспечения сопоставимости образовательных программ университетов разных стран и их взаимного признания на основе заявленных в этих программах результатах обучения и ориентировочной оценки общих трудозатрат типичного студента для достижения заявленных результатов обучения при очной форме обучения. В общие трудозатраты студента включаются все виды его контактной работы с преподавателями (лекции, семинары, практические работы, консультации, в том числе - дистанционные и т.д.), все виды его самостоятельной работы (подготовка к лекциям и семинарам, выполнение контрольных работ и практических заданий, выполнение научно-исследовательской работы и т.п.), а также все аттестационные мероприятия, на которых он должен продемонстрировать полученные результаты обучения.</w:t>
            </w:r>
          </w:p>
          <w:p w:rsidR="00392985" w:rsidRPr="000E5437" w:rsidRDefault="00392985" w:rsidP="00392985">
            <w:pPr>
              <w:spacing w:line="276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0E5437">
              <w:rPr>
                <w:i/>
                <w:sz w:val="24"/>
                <w:szCs w:val="24"/>
              </w:rPr>
              <w:t xml:space="preserve">В системе </w:t>
            </w:r>
            <w:r w:rsidRPr="000E5437">
              <w:rPr>
                <w:i/>
                <w:sz w:val="24"/>
                <w:szCs w:val="24"/>
                <w:lang w:val="en-US"/>
              </w:rPr>
              <w:t>ECTS</w:t>
            </w:r>
            <w:r w:rsidRPr="000E5437">
              <w:rPr>
                <w:i/>
                <w:sz w:val="24"/>
                <w:szCs w:val="24"/>
              </w:rPr>
              <w:t xml:space="preserve"> полные трудозатраты типичного обучающегося при очной форме обучения за один учебный год (то есть объем одного учебного года) приравнены</w:t>
            </w:r>
            <w:r w:rsidR="00166520">
              <w:rPr>
                <w:i/>
                <w:sz w:val="24"/>
                <w:szCs w:val="24"/>
              </w:rPr>
              <w:t xml:space="preserve"> к</w:t>
            </w:r>
            <w:r w:rsidRPr="000E5437">
              <w:rPr>
                <w:i/>
                <w:sz w:val="24"/>
                <w:szCs w:val="24"/>
              </w:rPr>
              <w:t xml:space="preserve"> 60 академическим кредитам. Число 60 выбрано основателями системы </w:t>
            </w:r>
            <w:r w:rsidRPr="000E5437">
              <w:rPr>
                <w:i/>
                <w:sz w:val="24"/>
                <w:szCs w:val="24"/>
                <w:lang w:val="en-US"/>
              </w:rPr>
              <w:t>ECTS</w:t>
            </w:r>
            <w:r w:rsidRPr="000E5437">
              <w:rPr>
                <w:i/>
                <w:sz w:val="24"/>
                <w:szCs w:val="24"/>
              </w:rPr>
              <w:t xml:space="preserve"> исключительно из тех соображений, что оно наибольшим числом способов делится на кратные доли (2, 3, 4, 5, 6, 10, 15, 30), что облегчает задачу построения </w:t>
            </w:r>
            <w:r w:rsidRPr="000E5437">
              <w:rPr>
                <w:i/>
                <w:sz w:val="24"/>
                <w:szCs w:val="24"/>
                <w:u w:val="single"/>
              </w:rPr>
              <w:t>модульных образовательных программ</w:t>
            </w:r>
            <w:r w:rsidRPr="000E5437">
              <w:rPr>
                <w:i/>
                <w:sz w:val="24"/>
                <w:szCs w:val="24"/>
              </w:rPr>
              <w:t xml:space="preserve">, состоящих из образовательных элементов, логически завершенных с точки зрения  планируемых результаты обучения, и при этом - стандартизованных по объему (то есть имеющих равный объем, выраженный в академических кредитах, или объем, кратный какому-то выбранному числу кредитов). В европейской образовательной практике образовательные элементы, имеющие логически завершенные результаты обучения и стандартизованные по объему указанным выше способом, принято называть </w:t>
            </w:r>
            <w:r w:rsidRPr="000E5437">
              <w:rPr>
                <w:i/>
                <w:sz w:val="24"/>
                <w:szCs w:val="24"/>
                <w:u w:val="single"/>
              </w:rPr>
              <w:t>модулями</w:t>
            </w:r>
            <w:r w:rsidRPr="000E5437">
              <w:rPr>
                <w:i/>
                <w:sz w:val="24"/>
                <w:szCs w:val="24"/>
              </w:rPr>
              <w:t>. Модульные образовательные программы являются гибкими, легко обновляемыми под возникающие новые запросы общества и рынка труда, а также обеспечивающие обучающимся максимальную внутриуниверситетскую и внешнюю академическую мобильность.</w:t>
            </w:r>
          </w:p>
          <w:p w:rsidR="00392985" w:rsidRPr="000E5437" w:rsidRDefault="00392985" w:rsidP="00392985">
            <w:pPr>
              <w:spacing w:line="276" w:lineRule="auto"/>
              <w:ind w:firstLine="708"/>
              <w:jc w:val="both"/>
              <w:rPr>
                <w:rFonts w:eastAsia="Arial"/>
                <w:i/>
                <w:sz w:val="24"/>
                <w:szCs w:val="24"/>
              </w:rPr>
            </w:pPr>
            <w:r w:rsidRPr="000E5437">
              <w:rPr>
                <w:rFonts w:eastAsia="Arial"/>
                <w:i/>
                <w:sz w:val="24"/>
                <w:szCs w:val="24"/>
              </w:rPr>
              <w:t>Иногда российские образовательные организации используют термин «учебный элемент» или «учебный модуль» для обозначения небольшой подструктуры внутри дисциплины, модуля, практики (раздел дисциплины или модуля, этап практики), которая имеет дидактическое описание и объем которого выражается в часах. При использовании термина «учебный модуль» в указанном выше значении его нельзя путать с терминами «модуль» и «образовательный модуль».</w:t>
            </w:r>
          </w:p>
          <w:p w:rsidR="00392985" w:rsidRPr="000E5437" w:rsidRDefault="00392985" w:rsidP="00392985">
            <w:pPr>
              <w:spacing w:line="276" w:lineRule="auto"/>
              <w:ind w:firstLine="708"/>
              <w:jc w:val="both"/>
              <w:rPr>
                <w:bCs/>
                <w:i/>
                <w:sz w:val="24"/>
                <w:szCs w:val="24"/>
              </w:rPr>
            </w:pPr>
            <w:r w:rsidRPr="000E5437">
              <w:rPr>
                <w:bCs/>
                <w:i/>
                <w:sz w:val="24"/>
                <w:szCs w:val="24"/>
              </w:rPr>
              <w:t>Необходимо отметить, что в нормативно-правовом поле, регулирующем российскую систему образования, на настоящий момент нет официального определения понятия «модуль». Поэтому российские университеты трактуют это понятие очень широко.</w:t>
            </w:r>
          </w:p>
          <w:p w:rsidR="00392985" w:rsidRPr="000E5437" w:rsidRDefault="00392985" w:rsidP="00392985">
            <w:pPr>
              <w:spacing w:line="276" w:lineRule="auto"/>
              <w:ind w:firstLine="708"/>
              <w:jc w:val="both"/>
              <w:rPr>
                <w:bCs/>
                <w:i/>
                <w:sz w:val="24"/>
                <w:szCs w:val="24"/>
              </w:rPr>
            </w:pPr>
            <w:r w:rsidRPr="000E5437">
              <w:rPr>
                <w:bCs/>
                <w:i/>
                <w:sz w:val="24"/>
                <w:szCs w:val="24"/>
              </w:rPr>
              <w:t xml:space="preserve">После введения новой редакции ФГОС третьего поколения (так называемой ФГОС 3+) у образовательных организаций появилась реальная возможность отказаться от </w:t>
            </w:r>
            <w:proofErr w:type="spellStart"/>
            <w:r w:rsidRPr="000E5437">
              <w:rPr>
                <w:bCs/>
                <w:i/>
                <w:sz w:val="24"/>
                <w:szCs w:val="24"/>
              </w:rPr>
              <w:t>циклово</w:t>
            </w:r>
            <w:proofErr w:type="spellEnd"/>
            <w:r w:rsidRPr="000E5437">
              <w:rPr>
                <w:bCs/>
                <w:i/>
                <w:sz w:val="24"/>
                <w:szCs w:val="24"/>
              </w:rPr>
              <w:t xml:space="preserve">-дисциплинарной структуры образовательных программ (которую задавали им ГОС-2 и ФГОС-3). Некоторые университеты построили свои образовательные программы в частично-модульном формате, задав структуру вариативной части образовательной программы через крупные образовательные модули (или </w:t>
            </w:r>
            <w:proofErr w:type="spellStart"/>
            <w:r w:rsidRPr="000E5437">
              <w:rPr>
                <w:bCs/>
                <w:i/>
                <w:sz w:val="24"/>
                <w:szCs w:val="24"/>
              </w:rPr>
              <w:t>компетентностно</w:t>
            </w:r>
            <w:proofErr w:type="spellEnd"/>
            <w:r w:rsidRPr="000E5437">
              <w:rPr>
                <w:bCs/>
                <w:i/>
                <w:sz w:val="24"/>
                <w:szCs w:val="24"/>
              </w:rPr>
              <w:t>-ориентированные модули).</w:t>
            </w:r>
          </w:p>
          <w:p w:rsidR="00392985" w:rsidRPr="000E5437" w:rsidRDefault="00392985" w:rsidP="00392985">
            <w:pPr>
              <w:spacing w:line="276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0E5437">
              <w:rPr>
                <w:i/>
                <w:sz w:val="24"/>
                <w:szCs w:val="24"/>
                <w:u w:val="single"/>
              </w:rPr>
              <w:t xml:space="preserve">Образовательный модуль (или </w:t>
            </w:r>
            <w:proofErr w:type="spellStart"/>
            <w:r w:rsidRPr="000E5437">
              <w:rPr>
                <w:i/>
                <w:sz w:val="24"/>
                <w:szCs w:val="24"/>
                <w:u w:val="single"/>
              </w:rPr>
              <w:t>компетентностно</w:t>
            </w:r>
            <w:proofErr w:type="spellEnd"/>
            <w:r w:rsidRPr="000E5437">
              <w:rPr>
                <w:i/>
                <w:sz w:val="24"/>
                <w:szCs w:val="24"/>
                <w:u w:val="single"/>
              </w:rPr>
              <w:t>-ориентированный модуль) –</w:t>
            </w:r>
            <w:r w:rsidRPr="000E5437">
              <w:rPr>
                <w:i/>
                <w:sz w:val="24"/>
                <w:szCs w:val="24"/>
              </w:rPr>
              <w:t xml:space="preserve"> это   крупный структурный элемент образовательной программы, направленный на формирование одной компетенции (как правило – профессиональной) или группы компетенций выпускника (например, всех профессиональных компетенций для одно вида профессиональной деятельности). Образовательный модуль имеет «входные требования» в виде набора необходимых для его освоения компетенций (или знаний и умений) и четко сформулированные планируемые результаты обучения, которые в совокупности должны обеспечить обучающемуся освоение одной компетенции или группы компетенций. Образовательный м</w:t>
            </w:r>
            <w:r w:rsidRPr="000E5437">
              <w:rPr>
                <w:bCs/>
                <w:i/>
                <w:sz w:val="24"/>
                <w:szCs w:val="24"/>
              </w:rPr>
              <w:t>одуль может состоять из отдельных образовательных элементов (дисциплин, практик), отдельных учебных элементов (частей дисциплин, этапов практик) и междисциплинарных видов учебной деятельности. Если модуль столь велик, что не может быть реализован в течение одного учебного года, его целесообразно разделить на курсовые образовательные элементы, каждый из которых реализуются в рамках одного семестра (триместра) или учебного года.  Для курсовых образовательных элементов должны быть определены свои результаты обучения (имеющие промежуточный характер по отношению к результатам обучения по образовательному модулю в целом), создано соответствующее учебно-методическое обеспечение (согласованное с рабочей программой всего образовательного модуля). Курсовой образовательный элемент, который реализуются в рамках одного семестра (триместра) или учебного года, должен заканчиваться промежуточной аттестацией. По результатам освоения всего образовательного модуля рекомендуется проводить рубежный (итоговый) контроль достижения заявленной компетенции (компетенций).</w:t>
            </w:r>
            <w:r w:rsidRPr="000E5437">
              <w:rPr>
                <w:i/>
                <w:sz w:val="24"/>
                <w:szCs w:val="24"/>
              </w:rPr>
              <w:t xml:space="preserve"> Образовательный модуль и курсовые </w:t>
            </w:r>
            <w:r w:rsidRPr="000E5437">
              <w:rPr>
                <w:bCs/>
                <w:i/>
                <w:sz w:val="24"/>
                <w:szCs w:val="24"/>
              </w:rPr>
              <w:t>образовательные элементы</w:t>
            </w:r>
            <w:r w:rsidRPr="000E5437">
              <w:rPr>
                <w:i/>
                <w:sz w:val="24"/>
                <w:szCs w:val="24"/>
              </w:rPr>
              <w:t xml:space="preserve"> могут осваиваться параллельно или последовательно с другими элементами образовательной программы, дискретно или непрерывно. При этом рекомендуется объемы всех элементов образовательной программы (образовательных модулей и всех дисциплин, модулей, практик, вошедших в образовательные модули, дисциплин, модулей, практик, не вошедших в образовательные модули), выраженные в зачетных единицах, устанавливать в стандартизованном формате (то есть кратными установленному числу (оптимально, трем)). В идеале (для обеспечения максимальной гибкости образовательных программ и создания оптимальных условий для реализации академической мобильности обучающихся) следует добиваться того, чтобы все элементы образовательной программы, реализуемые в рамках одного учебного года, были равновеликими по объему. </w:t>
            </w:r>
          </w:p>
          <w:p w:rsidR="00DE0EAC" w:rsidRPr="005A18BA" w:rsidRDefault="00DE0EAC" w:rsidP="0077319F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DE0EAC" w:rsidRPr="00351B0E" w:rsidRDefault="00DE0EAC" w:rsidP="00983D09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AD3CC3" w:rsidRDefault="009275E2" w:rsidP="00DA2798">
      <w:pPr>
        <w:pStyle w:val="Default"/>
        <w:spacing w:line="276" w:lineRule="auto"/>
        <w:ind w:firstLine="567"/>
        <w:rPr>
          <w:sz w:val="28"/>
          <w:szCs w:val="28"/>
        </w:rPr>
      </w:pPr>
      <w:r w:rsidRPr="00C24E84">
        <w:rPr>
          <w:bCs/>
          <w:sz w:val="28"/>
          <w:szCs w:val="28"/>
        </w:rPr>
        <w:t>6.</w:t>
      </w:r>
      <w:r w:rsidR="00AD3CC3" w:rsidRPr="00C24E84">
        <w:rPr>
          <w:bCs/>
          <w:sz w:val="28"/>
          <w:szCs w:val="28"/>
        </w:rPr>
        <w:t>2</w:t>
      </w:r>
      <w:r w:rsidR="00351B0E" w:rsidRPr="00C24E84">
        <w:rPr>
          <w:bCs/>
          <w:sz w:val="28"/>
          <w:szCs w:val="28"/>
        </w:rPr>
        <w:t xml:space="preserve">. </w:t>
      </w:r>
      <w:r w:rsidR="00AD3CC3" w:rsidRPr="00C24E84">
        <w:rPr>
          <w:sz w:val="28"/>
          <w:szCs w:val="28"/>
        </w:rPr>
        <w:t xml:space="preserve">Примерные программы </w:t>
      </w:r>
      <w:r w:rsidR="00406B2C">
        <w:rPr>
          <w:sz w:val="28"/>
          <w:szCs w:val="28"/>
        </w:rPr>
        <w:t>дисциплин (</w:t>
      </w:r>
      <w:r w:rsidR="00AD3CC3" w:rsidRPr="00C24E84">
        <w:rPr>
          <w:sz w:val="28"/>
          <w:szCs w:val="28"/>
        </w:rPr>
        <w:t>модулей</w:t>
      </w:r>
      <w:r w:rsidR="00406B2C">
        <w:rPr>
          <w:sz w:val="28"/>
          <w:szCs w:val="28"/>
        </w:rPr>
        <w:t xml:space="preserve">) </w:t>
      </w:r>
      <w:r w:rsidR="00AD3CC3" w:rsidRPr="00C24E84">
        <w:rPr>
          <w:sz w:val="28"/>
          <w:szCs w:val="28"/>
        </w:rPr>
        <w:t>и практик</w:t>
      </w:r>
      <w:r w:rsidR="00AD3CC3" w:rsidRPr="00C24E84">
        <w:rPr>
          <w:rStyle w:val="aa"/>
          <w:sz w:val="28"/>
          <w:szCs w:val="28"/>
        </w:rPr>
        <w:footnoteReference w:id="2"/>
      </w:r>
      <w:r w:rsidR="00C24E84">
        <w:rPr>
          <w:sz w:val="28"/>
          <w:szCs w:val="28"/>
        </w:rPr>
        <w:t xml:space="preserve">, </w:t>
      </w:r>
      <w:r w:rsidR="00AD3CC3" w:rsidRPr="00C24E84">
        <w:rPr>
          <w:sz w:val="28"/>
          <w:szCs w:val="28"/>
        </w:rPr>
        <w:t xml:space="preserve">обеспечивающих результаты обучения, необходимые для достижения ОК, ОПК и ПК </w:t>
      </w:r>
    </w:p>
    <w:p w:rsidR="00983D09" w:rsidRPr="00351B0E" w:rsidRDefault="00983D09" w:rsidP="00983D09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B9358C">
        <w:rPr>
          <w:bCs/>
          <w:sz w:val="28"/>
          <w:szCs w:val="28"/>
        </w:rPr>
        <w:t>……</w:t>
      </w:r>
    </w:p>
    <w:p w:rsidR="000B48FC" w:rsidRDefault="000B48FC" w:rsidP="00DA2798">
      <w:pPr>
        <w:pStyle w:val="Default"/>
        <w:spacing w:line="276" w:lineRule="auto"/>
        <w:ind w:firstLine="567"/>
        <w:rPr>
          <w:sz w:val="28"/>
          <w:szCs w:val="28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774"/>
      </w:tblGrid>
      <w:tr w:rsidR="00B9358C" w:rsidRPr="002F7E2E" w:rsidTr="00B9358C">
        <w:tc>
          <w:tcPr>
            <w:tcW w:w="9774" w:type="dxa"/>
          </w:tcPr>
          <w:p w:rsidR="00B9358C" w:rsidRPr="00DE0EAC" w:rsidRDefault="00B9358C" w:rsidP="0077319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E0EAC">
              <w:rPr>
                <w:b/>
                <w:bCs/>
                <w:i/>
                <w:sz w:val="24"/>
                <w:szCs w:val="24"/>
              </w:rPr>
              <w:t>Разъяснения разработчику ПООП по заполнению Раздела 6 (подраздел 6.</w:t>
            </w:r>
            <w:r>
              <w:rPr>
                <w:b/>
                <w:bCs/>
                <w:i/>
                <w:sz w:val="24"/>
                <w:szCs w:val="24"/>
              </w:rPr>
              <w:t>2</w:t>
            </w:r>
            <w:r w:rsidRPr="00DE0EAC">
              <w:rPr>
                <w:b/>
                <w:bCs/>
                <w:i/>
                <w:sz w:val="24"/>
                <w:szCs w:val="24"/>
              </w:rPr>
              <w:t>.)</w:t>
            </w:r>
          </w:p>
          <w:p w:rsidR="00942153" w:rsidRPr="00363DEB" w:rsidRDefault="00B9358C" w:rsidP="00773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410C">
              <w:rPr>
                <w:bCs/>
                <w:i/>
                <w:sz w:val="24"/>
                <w:szCs w:val="24"/>
              </w:rPr>
              <w:t xml:space="preserve">В подразделе 6.2. приводятся </w:t>
            </w:r>
            <w:r w:rsidR="00A2563A" w:rsidRPr="00AC410C">
              <w:rPr>
                <w:bCs/>
                <w:i/>
                <w:sz w:val="24"/>
                <w:szCs w:val="24"/>
              </w:rPr>
              <w:t xml:space="preserve">образцы </w:t>
            </w:r>
            <w:r w:rsidRPr="00AC410C">
              <w:rPr>
                <w:bCs/>
                <w:i/>
                <w:sz w:val="24"/>
                <w:szCs w:val="24"/>
              </w:rPr>
              <w:t>примерны</w:t>
            </w:r>
            <w:r w:rsidR="00A2563A" w:rsidRPr="00AC410C">
              <w:rPr>
                <w:bCs/>
                <w:i/>
                <w:sz w:val="24"/>
                <w:szCs w:val="24"/>
              </w:rPr>
              <w:t>х</w:t>
            </w:r>
            <w:r w:rsidR="003F313F" w:rsidRPr="00AC410C">
              <w:rPr>
                <w:bCs/>
                <w:i/>
                <w:sz w:val="24"/>
                <w:szCs w:val="24"/>
              </w:rPr>
              <w:t xml:space="preserve"> рабочи</w:t>
            </w:r>
            <w:r w:rsidR="00A2563A" w:rsidRPr="00AC410C">
              <w:rPr>
                <w:bCs/>
                <w:i/>
                <w:sz w:val="24"/>
                <w:szCs w:val="24"/>
              </w:rPr>
              <w:t>х</w:t>
            </w:r>
            <w:r w:rsidR="003F313F" w:rsidRPr="00AC410C">
              <w:rPr>
                <w:bCs/>
                <w:i/>
                <w:sz w:val="24"/>
                <w:szCs w:val="24"/>
              </w:rPr>
              <w:t xml:space="preserve"> программ </w:t>
            </w:r>
            <w:r w:rsidR="00406B2C" w:rsidRPr="00AC410C">
              <w:rPr>
                <w:i/>
                <w:sz w:val="24"/>
                <w:szCs w:val="24"/>
              </w:rPr>
              <w:t>дисциплин (модулей)</w:t>
            </w:r>
            <w:r w:rsidR="00942153">
              <w:rPr>
                <w:i/>
                <w:sz w:val="24"/>
                <w:szCs w:val="24"/>
              </w:rPr>
              <w:t xml:space="preserve">, которые разрабатываются отдельными документами и включают в себя: </w:t>
            </w:r>
            <w:r w:rsidR="00406B2C" w:rsidRPr="00AC410C">
              <w:rPr>
                <w:i/>
                <w:sz w:val="24"/>
                <w:szCs w:val="24"/>
              </w:rPr>
              <w:t xml:space="preserve"> </w:t>
            </w:r>
          </w:p>
          <w:p w:rsidR="00942153" w:rsidRPr="00942153" w:rsidRDefault="00942153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42153">
              <w:rPr>
                <w:i/>
                <w:sz w:val="24"/>
                <w:szCs w:val="24"/>
              </w:rPr>
              <w:t>наименование дисциплины (модуля);</w:t>
            </w:r>
          </w:p>
          <w:p w:rsidR="00942153" w:rsidRPr="00942153" w:rsidRDefault="00942153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42153">
              <w:rPr>
                <w:i/>
                <w:sz w:val="24"/>
                <w:szCs w:val="24"/>
              </w:rPr>
              <w:t>перечень планируемых результатов обучения по дисциплине (модулю), соотнесенных с требуемыми компетенциями выпускников</w:t>
            </w:r>
            <w:r>
              <w:rPr>
                <w:i/>
                <w:sz w:val="24"/>
                <w:szCs w:val="24"/>
              </w:rPr>
              <w:t xml:space="preserve"> (в соответствии с подразделом 4.3.)</w:t>
            </w:r>
            <w:r w:rsidRPr="00942153">
              <w:rPr>
                <w:i/>
                <w:sz w:val="24"/>
                <w:szCs w:val="24"/>
              </w:rPr>
              <w:t>;</w:t>
            </w:r>
          </w:p>
          <w:p w:rsidR="00942153" w:rsidRPr="00942153" w:rsidRDefault="00942153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42153">
              <w:rPr>
                <w:i/>
                <w:sz w:val="24"/>
                <w:szCs w:val="24"/>
              </w:rPr>
              <w:t>указание места дисциплины (модуля) в структуре образовательной программы, связь с другими дисциплинами (модулями) программы;</w:t>
            </w:r>
          </w:p>
          <w:p w:rsidR="00942153" w:rsidRPr="00942153" w:rsidRDefault="00942153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42153">
              <w:rPr>
                <w:i/>
                <w:sz w:val="24"/>
                <w:szCs w:val="24"/>
              </w:rPr>
              <w:t>входные требования для освоения дисциплины (модуля) – при необходимости,</w:t>
            </w:r>
          </w:p>
          <w:p w:rsidR="00942153" w:rsidRPr="00942153" w:rsidRDefault="00942153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42153">
              <w:rPr>
                <w:i/>
                <w:sz w:val="24"/>
                <w:szCs w:val="24"/>
              </w:rPr>
              <w:t>объем дисциплины (модуля) в зачетных единицах;</w:t>
            </w:r>
          </w:p>
          <w:p w:rsidR="00942153" w:rsidRDefault="00942153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42153">
              <w:rPr>
                <w:i/>
                <w:sz w:val="24"/>
                <w:szCs w:val="24"/>
              </w:rPr>
              <w:t>краткая аннотация содержания дисциплины (модуля);</w:t>
            </w:r>
          </w:p>
          <w:p w:rsidR="002B2875" w:rsidRPr="00942153" w:rsidRDefault="002B2875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рекомендуемые образовательные технологии;</w:t>
            </w:r>
          </w:p>
          <w:p w:rsidR="00942153" w:rsidRPr="00D06133" w:rsidRDefault="00942153" w:rsidP="001846E3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6133">
              <w:rPr>
                <w:i/>
                <w:sz w:val="24"/>
                <w:szCs w:val="24"/>
              </w:rPr>
              <w:t>примерный перечень учебно-методического обеспечения</w:t>
            </w:r>
            <w:r w:rsidR="00D06133" w:rsidRPr="00D06133">
              <w:rPr>
                <w:i/>
                <w:sz w:val="24"/>
                <w:szCs w:val="24"/>
              </w:rPr>
              <w:t xml:space="preserve"> </w:t>
            </w:r>
            <w:r w:rsidRPr="00D06133">
              <w:rPr>
                <w:i/>
                <w:sz w:val="24"/>
                <w:szCs w:val="24"/>
              </w:rPr>
              <w:t>самостоятельной работы обучающихся по дисциплине (модулю)</w:t>
            </w:r>
            <w:r w:rsidR="00D06133" w:rsidRPr="00D06133">
              <w:rPr>
                <w:i/>
                <w:sz w:val="24"/>
                <w:szCs w:val="24"/>
              </w:rPr>
              <w:t xml:space="preserve">, в том числе </w:t>
            </w:r>
            <w:r w:rsidRPr="00D06133">
              <w:rPr>
                <w:i/>
                <w:sz w:val="24"/>
                <w:szCs w:val="24"/>
              </w:rPr>
              <w:t xml:space="preserve">примерный перечень </w:t>
            </w:r>
            <w:r w:rsidR="00D06133" w:rsidRPr="00D06133">
              <w:rPr>
                <w:i/>
                <w:sz w:val="24"/>
                <w:szCs w:val="24"/>
              </w:rPr>
              <w:t>учебной литературы и ресурсов информационно-телекоммуникационной сети "Интернет",</w:t>
            </w:r>
            <w:r w:rsidR="00D06133">
              <w:rPr>
                <w:i/>
                <w:sz w:val="24"/>
                <w:szCs w:val="24"/>
              </w:rPr>
              <w:t xml:space="preserve"> </w:t>
            </w:r>
            <w:r w:rsidRPr="00D06133">
              <w:rPr>
                <w:i/>
                <w:sz w:val="24"/>
                <w:szCs w:val="24"/>
              </w:rPr>
              <w:t>необходимых для освоения дисциплины (модуля);</w:t>
            </w:r>
          </w:p>
          <w:p w:rsidR="00942153" w:rsidRPr="00942153" w:rsidRDefault="00942153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42153">
              <w:rPr>
                <w:i/>
                <w:sz w:val="24"/>
                <w:szCs w:val="24"/>
              </w:rPr>
              <w:t>описание материально-технической базы, рекомендуемой для осуществления образовательного процесса по дисциплине (модулю);</w:t>
            </w:r>
          </w:p>
          <w:p w:rsidR="00942153" w:rsidRPr="00942153" w:rsidRDefault="00942153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42153">
              <w:rPr>
                <w:i/>
                <w:sz w:val="24"/>
                <w:szCs w:val="24"/>
              </w:rPr>
              <w:t>описание материально-технической базы (в т.ч. программного обеспечения), рекомендуемой для адаптации электронных и печатных образовательных ресурсов для обучающиеся из числа инвалидов.</w:t>
            </w:r>
          </w:p>
          <w:p w:rsidR="00EC327E" w:rsidRDefault="00EC327E" w:rsidP="0077319F">
            <w:pPr>
              <w:spacing w:line="276" w:lineRule="auto"/>
              <w:ind w:left="34" w:firstLine="459"/>
              <w:jc w:val="both"/>
              <w:rPr>
                <w:bCs/>
                <w:i/>
                <w:sz w:val="24"/>
                <w:szCs w:val="24"/>
              </w:rPr>
            </w:pPr>
          </w:p>
          <w:p w:rsidR="00EC327E" w:rsidRPr="00363DEB" w:rsidRDefault="00EC327E" w:rsidP="00773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410C">
              <w:rPr>
                <w:bCs/>
                <w:i/>
                <w:sz w:val="24"/>
                <w:szCs w:val="24"/>
              </w:rPr>
              <w:t>В подразделе 6.2. приводятся образцы примерных программ</w:t>
            </w:r>
            <w:r>
              <w:rPr>
                <w:bCs/>
                <w:i/>
                <w:sz w:val="24"/>
                <w:szCs w:val="24"/>
              </w:rPr>
              <w:t xml:space="preserve"> практ</w:t>
            </w:r>
            <w:r w:rsidR="006F10AE">
              <w:rPr>
                <w:bCs/>
                <w:i/>
                <w:sz w:val="24"/>
                <w:szCs w:val="24"/>
              </w:rPr>
              <w:t>и</w:t>
            </w:r>
            <w:r>
              <w:rPr>
                <w:bCs/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, которые и включают в себя: </w:t>
            </w:r>
            <w:r w:rsidRPr="00AC410C">
              <w:rPr>
                <w:i/>
                <w:sz w:val="24"/>
                <w:szCs w:val="24"/>
              </w:rPr>
              <w:t xml:space="preserve"> </w:t>
            </w:r>
          </w:p>
          <w:p w:rsidR="00583980" w:rsidRPr="00583980" w:rsidRDefault="00583980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83980">
              <w:rPr>
                <w:i/>
                <w:sz w:val="24"/>
                <w:szCs w:val="24"/>
              </w:rPr>
              <w:t>указание вида и типа практики, возможных способов и форм ее проведения;</w:t>
            </w:r>
          </w:p>
          <w:p w:rsidR="00583980" w:rsidRPr="00583980" w:rsidRDefault="00583980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83980">
              <w:rPr>
                <w:i/>
                <w:sz w:val="24"/>
                <w:szCs w:val="24"/>
              </w:rPr>
              <w:t>перечень планируемых результатов обучения при прохождении практики, соотнесенных с требуемыми компетенциями выпускников (в соответствии с подразделом 4.3.);</w:t>
            </w:r>
          </w:p>
          <w:p w:rsidR="00583980" w:rsidRPr="00583980" w:rsidRDefault="00583980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83980">
              <w:rPr>
                <w:i/>
                <w:sz w:val="24"/>
                <w:szCs w:val="24"/>
              </w:rPr>
              <w:t>указание места практики в структуре образовательной программы;</w:t>
            </w:r>
          </w:p>
          <w:p w:rsidR="00583980" w:rsidRPr="00583980" w:rsidRDefault="00583980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83980">
              <w:rPr>
                <w:i/>
                <w:sz w:val="24"/>
                <w:szCs w:val="24"/>
              </w:rPr>
              <w:t>входные требования для прохождения практики  – при необходимости,</w:t>
            </w:r>
          </w:p>
          <w:p w:rsidR="00583980" w:rsidRPr="00583980" w:rsidRDefault="00583980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83980">
              <w:rPr>
                <w:i/>
                <w:sz w:val="24"/>
                <w:szCs w:val="24"/>
              </w:rPr>
              <w:t xml:space="preserve">указание объема практики в зачетных </w:t>
            </w:r>
            <w:r w:rsidR="009C2B98">
              <w:rPr>
                <w:i/>
                <w:sz w:val="24"/>
                <w:szCs w:val="24"/>
              </w:rPr>
              <w:t>единицах</w:t>
            </w:r>
          </w:p>
          <w:p w:rsidR="00583980" w:rsidRPr="00583980" w:rsidRDefault="00583980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83980">
              <w:rPr>
                <w:i/>
                <w:sz w:val="24"/>
                <w:szCs w:val="24"/>
              </w:rPr>
              <w:t>аннотация содержания практики;</w:t>
            </w:r>
          </w:p>
          <w:p w:rsidR="00583980" w:rsidRPr="00583980" w:rsidRDefault="00583980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83980">
              <w:rPr>
                <w:i/>
                <w:sz w:val="24"/>
                <w:szCs w:val="24"/>
              </w:rPr>
              <w:t>рекомендуемые формы отчетности по практике;</w:t>
            </w:r>
          </w:p>
          <w:p w:rsidR="00583980" w:rsidRPr="00583980" w:rsidRDefault="00583980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83980">
              <w:rPr>
                <w:i/>
                <w:sz w:val="24"/>
                <w:szCs w:val="24"/>
              </w:rPr>
              <w:t xml:space="preserve">примерный перечень </w:t>
            </w:r>
            <w:r w:rsidR="004F1000">
              <w:rPr>
                <w:i/>
                <w:sz w:val="24"/>
                <w:szCs w:val="24"/>
              </w:rPr>
              <w:t>информационных источников, в том числе ресурсов</w:t>
            </w:r>
            <w:r w:rsidRPr="00583980">
              <w:rPr>
                <w:i/>
                <w:sz w:val="24"/>
                <w:szCs w:val="24"/>
              </w:rPr>
              <w:t xml:space="preserve"> сети "Интернет", необходимых для проведения практики;</w:t>
            </w:r>
          </w:p>
          <w:p w:rsidR="00583980" w:rsidRPr="00583980" w:rsidRDefault="00583980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83980">
              <w:rPr>
                <w:i/>
                <w:sz w:val="24"/>
                <w:szCs w:val="24"/>
              </w:rPr>
              <w:t>описание материально-технической базы, рекомендованной для проведения практики;</w:t>
            </w:r>
          </w:p>
          <w:p w:rsidR="00583980" w:rsidRPr="00583980" w:rsidRDefault="00583980" w:rsidP="0077319F">
            <w:pPr>
              <w:pStyle w:val="a7"/>
              <w:numPr>
                <w:ilvl w:val="0"/>
                <w:numId w:val="2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83980">
              <w:rPr>
                <w:i/>
                <w:sz w:val="24"/>
                <w:szCs w:val="24"/>
              </w:rPr>
              <w:t>описание материально-технической базы (в т.ч. программного обеспечения), рекомендуемой для прохождения практики обучающимися из числа инвалидов.</w:t>
            </w:r>
          </w:p>
          <w:p w:rsidR="00A2563A" w:rsidRDefault="00A2563A" w:rsidP="0077319F">
            <w:pPr>
              <w:spacing w:line="276" w:lineRule="auto"/>
              <w:ind w:left="459" w:firstLine="610"/>
              <w:jc w:val="both"/>
              <w:rPr>
                <w:bCs/>
                <w:i/>
                <w:sz w:val="24"/>
                <w:szCs w:val="24"/>
              </w:rPr>
            </w:pPr>
          </w:p>
          <w:p w:rsidR="00A2563A" w:rsidRPr="000741C5" w:rsidRDefault="00A2563A" w:rsidP="0077319F">
            <w:pPr>
              <w:spacing w:line="276" w:lineRule="auto"/>
              <w:rPr>
                <w:i/>
                <w:sz w:val="24"/>
                <w:szCs w:val="24"/>
              </w:rPr>
            </w:pPr>
            <w:r w:rsidRPr="000741C5">
              <w:rPr>
                <w:i/>
                <w:sz w:val="24"/>
                <w:szCs w:val="24"/>
              </w:rPr>
              <w:t xml:space="preserve">На первом этапе   разработчики </w:t>
            </w:r>
            <w:r w:rsidR="002B2875" w:rsidRPr="000741C5">
              <w:rPr>
                <w:i/>
                <w:sz w:val="24"/>
                <w:szCs w:val="24"/>
              </w:rPr>
              <w:t xml:space="preserve">ПООП </w:t>
            </w:r>
            <w:r w:rsidRPr="000741C5">
              <w:rPr>
                <w:i/>
                <w:sz w:val="24"/>
                <w:szCs w:val="24"/>
              </w:rPr>
              <w:t xml:space="preserve">включают в </w:t>
            </w:r>
            <w:r w:rsidR="002B2875" w:rsidRPr="000741C5">
              <w:rPr>
                <w:i/>
                <w:sz w:val="24"/>
                <w:szCs w:val="24"/>
              </w:rPr>
              <w:t>нее</w:t>
            </w:r>
            <w:r w:rsidRPr="000741C5">
              <w:rPr>
                <w:i/>
                <w:sz w:val="24"/>
                <w:szCs w:val="24"/>
              </w:rPr>
              <w:t xml:space="preserve"> образцы примерных </w:t>
            </w:r>
            <w:r w:rsidR="00942153" w:rsidRPr="000741C5">
              <w:rPr>
                <w:i/>
                <w:sz w:val="24"/>
                <w:szCs w:val="24"/>
              </w:rPr>
              <w:t xml:space="preserve">рабочих </w:t>
            </w:r>
            <w:r w:rsidRPr="000741C5">
              <w:rPr>
                <w:i/>
                <w:sz w:val="24"/>
                <w:szCs w:val="24"/>
              </w:rPr>
              <w:t xml:space="preserve">программ </w:t>
            </w:r>
            <w:r w:rsidR="00942153" w:rsidRPr="000741C5">
              <w:rPr>
                <w:i/>
                <w:sz w:val="24"/>
                <w:szCs w:val="24"/>
              </w:rPr>
              <w:t>дисциплин (</w:t>
            </w:r>
            <w:r w:rsidRPr="000741C5">
              <w:rPr>
                <w:i/>
                <w:sz w:val="24"/>
                <w:szCs w:val="24"/>
              </w:rPr>
              <w:t>модулей</w:t>
            </w:r>
            <w:r w:rsidR="00942153" w:rsidRPr="000741C5">
              <w:rPr>
                <w:i/>
                <w:sz w:val="24"/>
                <w:szCs w:val="24"/>
              </w:rPr>
              <w:t xml:space="preserve">) </w:t>
            </w:r>
            <w:r w:rsidR="00110DF4" w:rsidRPr="000741C5">
              <w:rPr>
                <w:i/>
                <w:sz w:val="24"/>
                <w:szCs w:val="24"/>
              </w:rPr>
              <w:t xml:space="preserve">из базовой части ОПОП, </w:t>
            </w:r>
            <w:r w:rsidRPr="000741C5">
              <w:rPr>
                <w:i/>
                <w:sz w:val="24"/>
                <w:szCs w:val="24"/>
              </w:rPr>
              <w:t>обеспечивающи</w:t>
            </w:r>
            <w:r w:rsidR="00B353D7" w:rsidRPr="000741C5">
              <w:rPr>
                <w:i/>
                <w:sz w:val="24"/>
                <w:szCs w:val="24"/>
              </w:rPr>
              <w:t>х достижение</w:t>
            </w:r>
            <w:r w:rsidRPr="000741C5">
              <w:rPr>
                <w:i/>
                <w:sz w:val="24"/>
                <w:szCs w:val="24"/>
              </w:rPr>
              <w:t xml:space="preserve"> </w:t>
            </w:r>
            <w:r w:rsidR="00110DF4" w:rsidRPr="000741C5">
              <w:rPr>
                <w:i/>
                <w:sz w:val="24"/>
                <w:szCs w:val="24"/>
              </w:rPr>
              <w:t>одн</w:t>
            </w:r>
            <w:r w:rsidR="00B353D7" w:rsidRPr="000741C5">
              <w:rPr>
                <w:i/>
                <w:sz w:val="24"/>
                <w:szCs w:val="24"/>
              </w:rPr>
              <w:t>ой</w:t>
            </w:r>
            <w:r w:rsidR="002B2875" w:rsidRPr="000741C5">
              <w:rPr>
                <w:i/>
                <w:sz w:val="24"/>
                <w:szCs w:val="24"/>
              </w:rPr>
              <w:t xml:space="preserve"> или нескольк</w:t>
            </w:r>
            <w:r w:rsidR="00B353D7" w:rsidRPr="000741C5">
              <w:rPr>
                <w:i/>
                <w:sz w:val="24"/>
                <w:szCs w:val="24"/>
              </w:rPr>
              <w:t>их</w:t>
            </w:r>
            <w:r w:rsidR="00110DF4" w:rsidRPr="000741C5">
              <w:rPr>
                <w:i/>
                <w:sz w:val="24"/>
                <w:szCs w:val="24"/>
              </w:rPr>
              <w:t xml:space="preserve"> </w:t>
            </w:r>
            <w:r w:rsidRPr="000741C5">
              <w:rPr>
                <w:i/>
                <w:sz w:val="24"/>
                <w:szCs w:val="24"/>
              </w:rPr>
              <w:t>ОПК (</w:t>
            </w:r>
            <w:r w:rsidR="00942153" w:rsidRPr="000741C5">
              <w:rPr>
                <w:i/>
                <w:sz w:val="24"/>
                <w:szCs w:val="24"/>
              </w:rPr>
              <w:t xml:space="preserve">минимум </w:t>
            </w:r>
            <w:r w:rsidRPr="000741C5">
              <w:rPr>
                <w:i/>
                <w:sz w:val="24"/>
                <w:szCs w:val="24"/>
              </w:rPr>
              <w:t>одн</w:t>
            </w:r>
            <w:r w:rsidR="00942153" w:rsidRPr="000741C5">
              <w:rPr>
                <w:i/>
                <w:sz w:val="24"/>
                <w:szCs w:val="24"/>
              </w:rPr>
              <w:t xml:space="preserve">у программу </w:t>
            </w:r>
            <w:r w:rsidRPr="000741C5">
              <w:rPr>
                <w:i/>
                <w:sz w:val="24"/>
                <w:szCs w:val="24"/>
              </w:rPr>
              <w:t xml:space="preserve">модуля </w:t>
            </w:r>
            <w:r w:rsidR="00B353D7" w:rsidRPr="000741C5">
              <w:rPr>
                <w:i/>
                <w:sz w:val="24"/>
                <w:szCs w:val="24"/>
              </w:rPr>
              <w:t>и (</w:t>
            </w:r>
            <w:r w:rsidRPr="000741C5">
              <w:rPr>
                <w:i/>
                <w:sz w:val="24"/>
                <w:szCs w:val="24"/>
              </w:rPr>
              <w:t>и</w:t>
            </w:r>
            <w:r w:rsidR="00110DF4" w:rsidRPr="000741C5">
              <w:rPr>
                <w:i/>
                <w:sz w:val="24"/>
                <w:szCs w:val="24"/>
              </w:rPr>
              <w:t>ли</w:t>
            </w:r>
            <w:r w:rsidR="00B353D7" w:rsidRPr="000741C5">
              <w:rPr>
                <w:i/>
                <w:sz w:val="24"/>
                <w:szCs w:val="24"/>
              </w:rPr>
              <w:t>)</w:t>
            </w:r>
            <w:r w:rsidR="00110DF4" w:rsidRPr="000741C5">
              <w:rPr>
                <w:i/>
                <w:sz w:val="24"/>
                <w:szCs w:val="24"/>
              </w:rPr>
              <w:t xml:space="preserve"> </w:t>
            </w:r>
            <w:r w:rsidR="00942153" w:rsidRPr="000741C5">
              <w:rPr>
                <w:i/>
                <w:sz w:val="24"/>
                <w:szCs w:val="24"/>
              </w:rPr>
              <w:t xml:space="preserve">одну программу </w:t>
            </w:r>
            <w:r w:rsidRPr="000741C5">
              <w:rPr>
                <w:i/>
                <w:sz w:val="24"/>
                <w:szCs w:val="24"/>
              </w:rPr>
              <w:t>практики</w:t>
            </w:r>
            <w:r w:rsidR="00110DF4" w:rsidRPr="000741C5">
              <w:rPr>
                <w:i/>
                <w:sz w:val="24"/>
                <w:szCs w:val="24"/>
              </w:rPr>
              <w:t>)</w:t>
            </w:r>
            <w:r w:rsidR="002B2875" w:rsidRPr="000741C5">
              <w:rPr>
                <w:i/>
                <w:sz w:val="24"/>
                <w:szCs w:val="24"/>
              </w:rPr>
              <w:t>.</w:t>
            </w:r>
            <w:r w:rsidRPr="000741C5">
              <w:rPr>
                <w:i/>
                <w:sz w:val="24"/>
                <w:szCs w:val="24"/>
              </w:rPr>
              <w:t xml:space="preserve"> </w:t>
            </w:r>
          </w:p>
          <w:p w:rsidR="002B2875" w:rsidRPr="000741C5" w:rsidRDefault="002B2875" w:rsidP="0077319F">
            <w:pPr>
              <w:pStyle w:val="Default"/>
              <w:spacing w:line="276" w:lineRule="auto"/>
              <w:rPr>
                <w:i/>
              </w:rPr>
            </w:pPr>
            <w:r w:rsidRPr="000741C5">
              <w:rPr>
                <w:i/>
              </w:rPr>
              <w:t>Одновременно Координационные советы по областям образования формируют рекомендации по реализации в образовательных программах, относящихся к соответствующим областям образования, универсальных компетенций выпускников (у</w:t>
            </w:r>
            <w:r w:rsidR="006F10AE" w:rsidRPr="000741C5">
              <w:rPr>
                <w:i/>
              </w:rPr>
              <w:t>точ</w:t>
            </w:r>
            <w:r w:rsidRPr="000741C5">
              <w:rPr>
                <w:i/>
              </w:rPr>
              <w:t>н</w:t>
            </w:r>
            <w:r w:rsidR="006F10AE" w:rsidRPr="000741C5">
              <w:rPr>
                <w:i/>
              </w:rPr>
              <w:t>ение</w:t>
            </w:r>
            <w:r w:rsidRPr="000741C5">
              <w:rPr>
                <w:i/>
              </w:rPr>
              <w:t xml:space="preserve"> планируемых результатов обучения с учетом специфики области образования,   примерные программы дисциплин (модулей),  рекомендуемые образовательные технологии и системы оценивания).</w:t>
            </w:r>
          </w:p>
          <w:p w:rsidR="002B2875" w:rsidRPr="000741C5" w:rsidRDefault="002B2875" w:rsidP="0077319F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2B2875" w:rsidRDefault="00A2563A" w:rsidP="0077319F">
            <w:pPr>
              <w:pStyle w:val="Default"/>
              <w:spacing w:line="276" w:lineRule="auto"/>
              <w:rPr>
                <w:i/>
              </w:rPr>
            </w:pPr>
            <w:r w:rsidRPr="000741C5">
              <w:rPr>
                <w:i/>
              </w:rPr>
              <w:t>В перспективе (поэтапно) ФУМО должно сформировать банк примерных программ образовательных модулей и практик</w:t>
            </w:r>
            <w:r w:rsidRPr="000741C5">
              <w:rPr>
                <w:i/>
                <w:vertAlign w:val="superscript"/>
              </w:rPr>
              <w:t xml:space="preserve"> </w:t>
            </w:r>
            <w:r w:rsidRPr="000741C5">
              <w:rPr>
                <w:i/>
              </w:rPr>
              <w:t>(желательно – стан</w:t>
            </w:r>
            <w:r w:rsidRPr="00110DF4">
              <w:rPr>
                <w:i/>
              </w:rPr>
              <w:t xml:space="preserve">дартизованных по объему в зачетных единицах (3,6,12,15,30, 60)), обеспечивающих </w:t>
            </w:r>
            <w:r w:rsidR="00110DF4" w:rsidRPr="00110DF4">
              <w:rPr>
                <w:i/>
              </w:rPr>
              <w:t xml:space="preserve">все </w:t>
            </w:r>
            <w:r w:rsidRPr="00110DF4">
              <w:rPr>
                <w:i/>
              </w:rPr>
              <w:t>ОПК и ПК</w:t>
            </w:r>
            <w:r w:rsidR="00110DF4" w:rsidRPr="00110DF4">
              <w:rPr>
                <w:i/>
              </w:rPr>
              <w:t>, перечисленные в ПООП</w:t>
            </w:r>
            <w:r w:rsidRPr="00110DF4">
              <w:rPr>
                <w:i/>
              </w:rPr>
              <w:t xml:space="preserve"> (на базе образцов лучших образовательных практик)</w:t>
            </w:r>
            <w:r w:rsidR="002B2875">
              <w:rPr>
                <w:i/>
              </w:rPr>
              <w:t>.</w:t>
            </w:r>
          </w:p>
          <w:p w:rsidR="00A2563A" w:rsidRPr="002F7E2E" w:rsidRDefault="00A2563A" w:rsidP="002B2875">
            <w:pPr>
              <w:pStyle w:val="Default"/>
              <w:spacing w:line="276" w:lineRule="auto"/>
              <w:rPr>
                <w:bCs/>
                <w:i/>
              </w:rPr>
            </w:pPr>
          </w:p>
        </w:tc>
      </w:tr>
    </w:tbl>
    <w:p w:rsidR="00B9358C" w:rsidRDefault="00B9358C" w:rsidP="00DA2798">
      <w:pPr>
        <w:pStyle w:val="Default"/>
        <w:spacing w:line="276" w:lineRule="auto"/>
        <w:ind w:firstLine="567"/>
        <w:rPr>
          <w:sz w:val="28"/>
          <w:szCs w:val="28"/>
        </w:rPr>
      </w:pPr>
    </w:p>
    <w:p w:rsidR="00300155" w:rsidRPr="00300155" w:rsidRDefault="00300155" w:rsidP="00300155">
      <w:pPr>
        <w:pStyle w:val="Default"/>
        <w:ind w:firstLine="567"/>
        <w:rPr>
          <w:bCs/>
          <w:sz w:val="28"/>
          <w:szCs w:val="28"/>
        </w:rPr>
      </w:pPr>
      <w:r w:rsidRPr="00300155">
        <w:rPr>
          <w:bCs/>
          <w:sz w:val="28"/>
          <w:szCs w:val="28"/>
        </w:rPr>
        <w:t xml:space="preserve">6.3. Рекомендации по разработке </w:t>
      </w:r>
      <w:r>
        <w:rPr>
          <w:bCs/>
          <w:sz w:val="28"/>
          <w:szCs w:val="28"/>
        </w:rPr>
        <w:t>ф</w:t>
      </w:r>
      <w:r w:rsidRPr="00300155">
        <w:rPr>
          <w:bCs/>
          <w:sz w:val="28"/>
          <w:szCs w:val="28"/>
        </w:rPr>
        <w:t>ондов оценочных средств для промежуточной аттестации по дисциплине (модулю) или практике</w:t>
      </w:r>
      <w:r w:rsidR="00FC151C">
        <w:rPr>
          <w:bCs/>
          <w:sz w:val="28"/>
          <w:szCs w:val="28"/>
        </w:rPr>
        <w:t>.</w:t>
      </w:r>
    </w:p>
    <w:p w:rsidR="00983D09" w:rsidRDefault="00983D09" w:rsidP="00983D09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6A52CC">
        <w:rPr>
          <w:bCs/>
          <w:sz w:val="28"/>
          <w:szCs w:val="28"/>
        </w:rPr>
        <w:t>……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774"/>
      </w:tblGrid>
      <w:tr w:rsidR="006A52CC" w:rsidRPr="00B93736" w:rsidTr="001846E3">
        <w:tc>
          <w:tcPr>
            <w:tcW w:w="9774" w:type="dxa"/>
          </w:tcPr>
          <w:p w:rsidR="006A52CC" w:rsidRPr="00DE0EAC" w:rsidRDefault="006A52CC" w:rsidP="0077319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E0EAC">
              <w:rPr>
                <w:b/>
                <w:bCs/>
                <w:i/>
                <w:sz w:val="24"/>
                <w:szCs w:val="24"/>
              </w:rPr>
              <w:t>Разъяснения разработчику ПООП по зап</w:t>
            </w:r>
            <w:r>
              <w:rPr>
                <w:b/>
                <w:bCs/>
                <w:i/>
                <w:sz w:val="24"/>
                <w:szCs w:val="24"/>
              </w:rPr>
              <w:t>олнению Раздела 6 (подраздел 6.3</w:t>
            </w:r>
            <w:r w:rsidRPr="00DE0EAC">
              <w:rPr>
                <w:b/>
                <w:bCs/>
                <w:i/>
                <w:sz w:val="24"/>
                <w:szCs w:val="24"/>
              </w:rPr>
              <w:t>.)</w:t>
            </w:r>
          </w:p>
          <w:p w:rsidR="006E299A" w:rsidRPr="006E299A" w:rsidRDefault="006A52CC" w:rsidP="0077319F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6E299A">
              <w:rPr>
                <w:bCs/>
                <w:i/>
                <w:sz w:val="24"/>
                <w:szCs w:val="24"/>
              </w:rPr>
              <w:t>В подразделе 6.</w:t>
            </w:r>
            <w:r w:rsidR="006E299A" w:rsidRPr="006E299A">
              <w:rPr>
                <w:bCs/>
                <w:i/>
                <w:sz w:val="24"/>
                <w:szCs w:val="24"/>
              </w:rPr>
              <w:t>3</w:t>
            </w:r>
            <w:r w:rsidRPr="006E299A">
              <w:rPr>
                <w:bCs/>
                <w:i/>
                <w:sz w:val="24"/>
                <w:szCs w:val="24"/>
              </w:rPr>
              <w:t>.</w:t>
            </w:r>
            <w:r w:rsidR="006E299A" w:rsidRPr="006E299A">
              <w:rPr>
                <w:bCs/>
                <w:i/>
                <w:sz w:val="24"/>
                <w:szCs w:val="24"/>
              </w:rPr>
              <w:t xml:space="preserve"> разработчик ПООП должен дать рекомендации по</w:t>
            </w:r>
            <w:r w:rsidR="006E299A">
              <w:rPr>
                <w:bCs/>
                <w:i/>
                <w:sz w:val="24"/>
                <w:szCs w:val="24"/>
              </w:rPr>
              <w:t xml:space="preserve"> </w:t>
            </w:r>
            <w:r w:rsidR="006E299A" w:rsidRPr="006E299A">
              <w:rPr>
                <w:i/>
                <w:sz w:val="24"/>
                <w:szCs w:val="24"/>
              </w:rPr>
              <w:t>методикам и технологиям достижения и оценивания планируемых результатов обучения, а также примеры (образцы) фондов оценочных средств для проведения промежуточной аттестации обучающихся по дисциплине (</w:t>
            </w:r>
            <w:r w:rsidR="006E299A">
              <w:rPr>
                <w:i/>
                <w:sz w:val="24"/>
                <w:szCs w:val="24"/>
              </w:rPr>
              <w:t>модулю).</w:t>
            </w:r>
          </w:p>
          <w:p w:rsidR="006A52CC" w:rsidRPr="00B93736" w:rsidRDefault="006A52CC" w:rsidP="001846E3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6A52CC" w:rsidRDefault="006A52CC" w:rsidP="00983D09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351B0E" w:rsidRPr="00C24E84" w:rsidRDefault="009275E2" w:rsidP="00DA2798">
      <w:pPr>
        <w:pStyle w:val="Default"/>
        <w:spacing w:line="276" w:lineRule="auto"/>
        <w:ind w:firstLine="567"/>
        <w:jc w:val="both"/>
        <w:rPr>
          <w:bCs/>
          <w:color w:val="FF0000"/>
          <w:sz w:val="28"/>
          <w:szCs w:val="28"/>
        </w:rPr>
      </w:pPr>
      <w:r w:rsidRPr="00C24E84">
        <w:rPr>
          <w:bCs/>
          <w:sz w:val="28"/>
          <w:szCs w:val="28"/>
        </w:rPr>
        <w:t>6.</w:t>
      </w:r>
      <w:r w:rsidR="00FC151C">
        <w:rPr>
          <w:bCs/>
          <w:sz w:val="28"/>
          <w:szCs w:val="28"/>
        </w:rPr>
        <w:t>4</w:t>
      </w:r>
      <w:r w:rsidR="00351B0E" w:rsidRPr="00C24E84">
        <w:rPr>
          <w:bCs/>
          <w:sz w:val="28"/>
          <w:szCs w:val="28"/>
        </w:rPr>
        <w:t>. Рекомендации по разработке программы государственной итоговой аттестации</w:t>
      </w:r>
      <w:r w:rsidR="00300155">
        <w:rPr>
          <w:bCs/>
          <w:sz w:val="28"/>
          <w:szCs w:val="28"/>
        </w:rPr>
        <w:t>.</w:t>
      </w:r>
    </w:p>
    <w:p w:rsidR="00983D09" w:rsidRPr="00351B0E" w:rsidRDefault="00983D09" w:rsidP="00983D09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6E299A">
        <w:rPr>
          <w:bCs/>
          <w:sz w:val="28"/>
          <w:szCs w:val="28"/>
        </w:rPr>
        <w:t>……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774"/>
      </w:tblGrid>
      <w:tr w:rsidR="006E299A" w:rsidRPr="00B93736" w:rsidTr="001846E3">
        <w:tc>
          <w:tcPr>
            <w:tcW w:w="9774" w:type="dxa"/>
          </w:tcPr>
          <w:p w:rsidR="006E299A" w:rsidRPr="00DE0EAC" w:rsidRDefault="006E299A" w:rsidP="0077319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E0EAC">
              <w:rPr>
                <w:b/>
                <w:bCs/>
                <w:i/>
                <w:sz w:val="24"/>
                <w:szCs w:val="24"/>
              </w:rPr>
              <w:t>Разъяснения разработчику ПООП по зап</w:t>
            </w:r>
            <w:r>
              <w:rPr>
                <w:b/>
                <w:bCs/>
                <w:i/>
                <w:sz w:val="24"/>
                <w:szCs w:val="24"/>
              </w:rPr>
              <w:t>олнению Раздела 6 (подраздел 6.4</w:t>
            </w:r>
            <w:r w:rsidRPr="00DE0EAC">
              <w:rPr>
                <w:b/>
                <w:bCs/>
                <w:i/>
                <w:sz w:val="24"/>
                <w:szCs w:val="24"/>
              </w:rPr>
              <w:t>.)</w:t>
            </w:r>
          </w:p>
          <w:p w:rsidR="006E299A" w:rsidRPr="006E299A" w:rsidRDefault="006E299A" w:rsidP="0077319F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6E299A">
              <w:rPr>
                <w:bCs/>
                <w:i/>
                <w:sz w:val="24"/>
                <w:szCs w:val="24"/>
              </w:rPr>
              <w:t>В подразделе 6.3. разработчик ПООП должен дать рекомендации:</w:t>
            </w:r>
          </w:p>
          <w:p w:rsidR="006E299A" w:rsidRPr="006E299A" w:rsidRDefault="006E299A" w:rsidP="0077319F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E299A">
              <w:rPr>
                <w:bCs/>
                <w:i/>
                <w:sz w:val="24"/>
                <w:szCs w:val="24"/>
              </w:rPr>
              <w:t xml:space="preserve">по составу </w:t>
            </w:r>
            <w:r w:rsidRPr="006E299A">
              <w:rPr>
                <w:i/>
                <w:sz w:val="24"/>
                <w:szCs w:val="24"/>
              </w:rPr>
              <w:t>результатов обучения, которые целесообразно вынести на государственную итоговую аттестацию;</w:t>
            </w:r>
          </w:p>
          <w:p w:rsidR="006E299A" w:rsidRPr="006E299A" w:rsidRDefault="006E299A" w:rsidP="0077319F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E299A">
              <w:rPr>
                <w:i/>
                <w:sz w:val="24"/>
                <w:szCs w:val="24"/>
              </w:rPr>
              <w:t>по структуре и примерному содержанию ГИА;</w:t>
            </w:r>
          </w:p>
          <w:p w:rsidR="006E299A" w:rsidRPr="006E299A" w:rsidRDefault="006E299A" w:rsidP="0077319F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E299A">
              <w:rPr>
                <w:i/>
                <w:sz w:val="24"/>
                <w:szCs w:val="24"/>
              </w:rPr>
              <w:t xml:space="preserve">по методам оценивания на ГИА, </w:t>
            </w:r>
          </w:p>
          <w:p w:rsidR="006E299A" w:rsidRPr="006E299A" w:rsidRDefault="006E299A" w:rsidP="0077319F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E299A">
              <w:rPr>
                <w:i/>
                <w:sz w:val="24"/>
                <w:szCs w:val="24"/>
              </w:rPr>
              <w:t>а также привести примеры (образцы) фондов оценочных средств для ГИА.</w:t>
            </w:r>
          </w:p>
          <w:p w:rsidR="006E299A" w:rsidRPr="006A4BD4" w:rsidRDefault="006E299A" w:rsidP="0077319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A4BD4">
              <w:rPr>
                <w:i/>
                <w:sz w:val="24"/>
                <w:szCs w:val="24"/>
              </w:rPr>
              <w:t>На государственную итоговую аттестацию выносятся наиболее значимые для профессиональной деятельности результаты обучения.</w:t>
            </w:r>
          </w:p>
          <w:p w:rsidR="006E299A" w:rsidRPr="006A4BD4" w:rsidRDefault="006A4BD4" w:rsidP="0077319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A4BD4">
              <w:rPr>
                <w:i/>
                <w:sz w:val="24"/>
                <w:szCs w:val="24"/>
              </w:rPr>
              <w:t>Разработчикам ПООП следует дать следующую рекомендацию разработчикам ОПОП: о</w:t>
            </w:r>
            <w:r w:rsidR="006E299A" w:rsidRPr="006A4BD4">
              <w:rPr>
                <w:i/>
                <w:sz w:val="24"/>
                <w:szCs w:val="24"/>
              </w:rPr>
              <w:t xml:space="preserve">рганизация совместно с заказчиками кадров (работодателями, объединениями работодателей, советами по профессиональным квалификациям) определяют наиболее значимые для профессиональной деятельности результаты обучения из полного списка результатов обучения по образовательной программе в качестве необходимых для присвоения установленной квалификации (с учётом требований к профессиональной компетенции в соответствии с выбранными профессиональными стандартами и содержанием квалификационных испытаний (при наличии системы оценки профессиональной квалификации на входе в профессию)). </w:t>
            </w:r>
          </w:p>
          <w:p w:rsidR="006E299A" w:rsidRPr="00B93736" w:rsidRDefault="006E299A" w:rsidP="001846E3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6E299A" w:rsidRDefault="006E299A" w:rsidP="006E299A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446001" w:rsidRPr="00827E78" w:rsidRDefault="00446001" w:rsidP="0071215C">
      <w:pPr>
        <w:pStyle w:val="Default"/>
        <w:ind w:firstLine="708"/>
        <w:jc w:val="both"/>
        <w:rPr>
          <w:b/>
          <w:i/>
        </w:rPr>
      </w:pPr>
    </w:p>
    <w:p w:rsidR="00351B0E" w:rsidRDefault="009275E2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351B0E" w:rsidRPr="00562085">
        <w:rPr>
          <w:b/>
          <w:bCs/>
          <w:sz w:val="28"/>
          <w:szCs w:val="28"/>
        </w:rPr>
        <w:t xml:space="preserve">. </w:t>
      </w:r>
      <w:r w:rsidR="008F60AE">
        <w:rPr>
          <w:b/>
          <w:bCs/>
          <w:sz w:val="28"/>
          <w:szCs w:val="28"/>
        </w:rPr>
        <w:t>ПРИМЕРНЫЕ УСЛОВИЯ ОСУЩЕСТВЛЕНИЯ ОБРАЗОВАТЕЛЬНОЙ ДЕЯТЕЛЬНОСТИ ПО ОПОП</w:t>
      </w:r>
      <w:r w:rsidR="008F60AE">
        <w:rPr>
          <w:b/>
        </w:rPr>
        <w:t xml:space="preserve"> </w:t>
      </w:r>
    </w:p>
    <w:p w:rsidR="0071215C" w:rsidRPr="00A142F0" w:rsidRDefault="0071215C" w:rsidP="00D64994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</w:p>
    <w:p w:rsidR="00351B0E" w:rsidRPr="00351B0E" w:rsidRDefault="00D64994" w:rsidP="00D64994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Рекомендации по разработке </w:t>
      </w:r>
      <w:r w:rsidR="00351B0E" w:rsidRPr="00351B0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</w:t>
      </w:r>
      <w:r w:rsidR="00351B0E" w:rsidRPr="00351B0E">
        <w:rPr>
          <w:bCs/>
          <w:sz w:val="28"/>
          <w:szCs w:val="28"/>
        </w:rPr>
        <w:t>ОП в части кадровых условий</w:t>
      </w:r>
    </w:p>
    <w:p w:rsidR="00351B0E" w:rsidRPr="00351B0E" w:rsidRDefault="00D64994" w:rsidP="00D64994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E06DF">
        <w:rPr>
          <w:bCs/>
          <w:sz w:val="28"/>
          <w:szCs w:val="28"/>
        </w:rPr>
        <w:t>……</w:t>
      </w:r>
    </w:p>
    <w:p w:rsidR="00351B0E" w:rsidRDefault="00D64994" w:rsidP="00D64994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51B0E" w:rsidRPr="00351B0E">
        <w:rPr>
          <w:bCs/>
          <w:sz w:val="28"/>
          <w:szCs w:val="28"/>
        </w:rPr>
        <w:t>.2. Рекомендации по разработке раздела «Учебно-методическое обеспечение образовательной программы»</w:t>
      </w:r>
    </w:p>
    <w:p w:rsidR="00D64994" w:rsidRDefault="00D64994" w:rsidP="00D64994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E06DF">
        <w:rPr>
          <w:bCs/>
          <w:sz w:val="28"/>
          <w:szCs w:val="28"/>
        </w:rPr>
        <w:t>……</w:t>
      </w:r>
    </w:p>
    <w:p w:rsidR="00D64994" w:rsidRPr="00A142F0" w:rsidRDefault="00D64994" w:rsidP="00D64994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  <w:r w:rsidRPr="00A142F0">
        <w:rPr>
          <w:iCs/>
          <w:color w:val="auto"/>
          <w:sz w:val="28"/>
          <w:szCs w:val="28"/>
        </w:rPr>
        <w:t>Рекомендации по применению образовательных технологий</w:t>
      </w:r>
    </w:p>
    <w:p w:rsidR="00D64994" w:rsidRPr="0051480A" w:rsidRDefault="00D64994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D64994" w:rsidRPr="0051480A" w:rsidRDefault="00D64994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D64994" w:rsidRPr="0051480A" w:rsidRDefault="00D64994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D64994" w:rsidRPr="00A142F0" w:rsidRDefault="00D64994" w:rsidP="00D64994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  <w:r w:rsidRPr="00A142F0">
        <w:rPr>
          <w:sz w:val="28"/>
          <w:szCs w:val="28"/>
        </w:rPr>
        <w:t>Использование дистанционных образовательных технологий и электронного обучения</w:t>
      </w:r>
    </w:p>
    <w:p w:rsidR="00D64994" w:rsidRPr="0051480A" w:rsidRDefault="00D64994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D64994" w:rsidRPr="0051480A" w:rsidRDefault="00D64994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D64994" w:rsidRPr="0051480A" w:rsidRDefault="00D64994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D64994" w:rsidRPr="00A142F0" w:rsidRDefault="00D64994" w:rsidP="00D64994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</w:p>
    <w:p w:rsidR="00D64994" w:rsidRPr="00A142F0" w:rsidRDefault="00D64994" w:rsidP="00D6499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142F0">
        <w:rPr>
          <w:sz w:val="28"/>
          <w:szCs w:val="28"/>
        </w:rPr>
        <w:t>Особенности организации образовательного процесса по образовательным программам для инвалидов и лиц с огран</w:t>
      </w:r>
      <w:r>
        <w:rPr>
          <w:sz w:val="28"/>
          <w:szCs w:val="28"/>
        </w:rPr>
        <w:t>иченными возможностями здоровья</w:t>
      </w:r>
    </w:p>
    <w:p w:rsidR="00D64994" w:rsidRPr="0051480A" w:rsidRDefault="00D64994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D64994" w:rsidRPr="0051480A" w:rsidRDefault="00D64994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D64994" w:rsidRPr="0051480A" w:rsidRDefault="00D64994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351B0E" w:rsidRPr="00351B0E" w:rsidRDefault="00351B0E" w:rsidP="00D64994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351B0E" w:rsidRPr="00351B0E" w:rsidRDefault="00D64994" w:rsidP="00D64994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51B0E" w:rsidRPr="00351B0E">
        <w:rPr>
          <w:bCs/>
          <w:sz w:val="28"/>
          <w:szCs w:val="28"/>
        </w:rPr>
        <w:t>.3. Рекомендации по разработке раздела «Материально-техническое обеспечение образовательной программы»</w:t>
      </w:r>
    </w:p>
    <w:p w:rsidR="0071215C" w:rsidRPr="0051480A" w:rsidRDefault="0071215C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71215C" w:rsidRPr="0051480A" w:rsidRDefault="0071215C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</w:t>
      </w:r>
    </w:p>
    <w:p w:rsidR="0071215C" w:rsidRPr="0051480A" w:rsidRDefault="0071215C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71215C" w:rsidRPr="0051480A" w:rsidRDefault="0071215C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71215C" w:rsidRPr="00A142F0" w:rsidRDefault="0071215C" w:rsidP="00D6499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351B0E" w:rsidRPr="004D1208" w:rsidRDefault="008F60AE" w:rsidP="008F60AE">
      <w:pPr>
        <w:pStyle w:val="Default"/>
        <w:spacing w:line="276" w:lineRule="auto"/>
        <w:ind w:firstLine="5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51B0E" w:rsidRPr="004D1208">
        <w:rPr>
          <w:bCs/>
          <w:sz w:val="28"/>
          <w:szCs w:val="28"/>
        </w:rPr>
        <w:t>.4. Рекомендации по разработке раздела «Примерные расчеты нормативных затрат оказания государственных услуг по реализации образовательной программы»</w:t>
      </w:r>
    </w:p>
    <w:p w:rsidR="0071215C" w:rsidRPr="0051480A" w:rsidRDefault="0071215C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71215C" w:rsidRPr="0051480A" w:rsidRDefault="0071215C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71215C" w:rsidRPr="0051480A" w:rsidRDefault="0071215C" w:rsidP="00D64994">
      <w:pPr>
        <w:spacing w:line="276" w:lineRule="auto"/>
        <w:ind w:firstLine="596"/>
        <w:jc w:val="both"/>
        <w:rPr>
          <w:sz w:val="28"/>
          <w:szCs w:val="28"/>
        </w:rPr>
      </w:pPr>
      <w:r w:rsidRPr="0051480A">
        <w:rPr>
          <w:sz w:val="28"/>
          <w:szCs w:val="28"/>
        </w:rPr>
        <w:t>______________________________________________________________________</w:t>
      </w:r>
    </w:p>
    <w:p w:rsidR="003D52C2" w:rsidRDefault="003D52C2" w:rsidP="0071215C">
      <w:pPr>
        <w:pStyle w:val="Default"/>
        <w:ind w:firstLine="567"/>
        <w:jc w:val="both"/>
      </w:pPr>
    </w:p>
    <w:p w:rsidR="00351B0E" w:rsidRDefault="00351B0E" w:rsidP="0071215C">
      <w:pPr>
        <w:pStyle w:val="Default"/>
        <w:ind w:firstLine="567"/>
        <w:jc w:val="both"/>
      </w:pPr>
    </w:p>
    <w:p w:rsidR="00351B0E" w:rsidRDefault="002E402B" w:rsidP="00351B0E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  <w:shd w:val="clear" w:color="auto" w:fill="FFFFFF"/>
        </w:rPr>
        <w:t>8</w:t>
      </w:r>
      <w:r w:rsidR="00351B0E" w:rsidRPr="00351B0E">
        <w:rPr>
          <w:b/>
          <w:color w:val="auto"/>
          <w:sz w:val="28"/>
          <w:szCs w:val="28"/>
          <w:shd w:val="clear" w:color="auto" w:fill="FFFFFF"/>
        </w:rPr>
        <w:t>. Список разработчиков и экспертов П</w:t>
      </w:r>
      <w:r w:rsidR="00351B0E">
        <w:rPr>
          <w:b/>
          <w:color w:val="auto"/>
          <w:sz w:val="28"/>
          <w:szCs w:val="28"/>
          <w:shd w:val="clear" w:color="auto" w:fill="FFFFFF"/>
        </w:rPr>
        <w:t>ООП</w:t>
      </w:r>
    </w:p>
    <w:p w:rsidR="00351B0E" w:rsidRPr="00351B0E" w:rsidRDefault="00351B0E" w:rsidP="00351B0E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351B0E" w:rsidRPr="0072682D" w:rsidRDefault="00351B0E" w:rsidP="00351B0E">
      <w:pPr>
        <w:jc w:val="both"/>
        <w:rPr>
          <w:b/>
          <w:sz w:val="28"/>
          <w:szCs w:val="24"/>
        </w:rPr>
      </w:pPr>
      <w:r w:rsidRPr="0072682D">
        <w:rPr>
          <w:b/>
          <w:sz w:val="28"/>
          <w:szCs w:val="24"/>
        </w:rPr>
        <w:t>Разработчики: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551"/>
        <w:gridCol w:w="3969"/>
        <w:gridCol w:w="2092"/>
      </w:tblGrid>
      <w:tr w:rsidR="00351B0E" w:rsidRPr="0072682D" w:rsidTr="000741C5">
        <w:trPr>
          <w:jc w:val="center"/>
        </w:trPr>
        <w:tc>
          <w:tcPr>
            <w:tcW w:w="959" w:type="dxa"/>
          </w:tcPr>
          <w:p w:rsidR="00351B0E" w:rsidRPr="0072682D" w:rsidRDefault="00351B0E" w:rsidP="00165761">
            <w:pPr>
              <w:jc w:val="center"/>
              <w:rPr>
                <w:sz w:val="28"/>
                <w:szCs w:val="24"/>
              </w:rPr>
            </w:pPr>
            <w:r w:rsidRPr="0072682D">
              <w:rPr>
                <w:sz w:val="28"/>
                <w:szCs w:val="24"/>
              </w:rPr>
              <w:t xml:space="preserve">№ </w:t>
            </w:r>
            <w:proofErr w:type="spellStart"/>
            <w:r w:rsidRPr="0072682D">
              <w:rPr>
                <w:sz w:val="28"/>
                <w:szCs w:val="24"/>
              </w:rPr>
              <w:t>п.п</w:t>
            </w:r>
            <w:proofErr w:type="spellEnd"/>
            <w:r w:rsidRPr="0072682D">
              <w:rPr>
                <w:sz w:val="28"/>
                <w:szCs w:val="24"/>
              </w:rPr>
              <w:t>.</w:t>
            </w:r>
          </w:p>
        </w:tc>
        <w:tc>
          <w:tcPr>
            <w:tcW w:w="2551" w:type="dxa"/>
          </w:tcPr>
          <w:p w:rsidR="00351B0E" w:rsidRPr="0072682D" w:rsidRDefault="00351B0E" w:rsidP="00165761">
            <w:pPr>
              <w:jc w:val="center"/>
              <w:rPr>
                <w:sz w:val="28"/>
                <w:szCs w:val="24"/>
              </w:rPr>
            </w:pPr>
            <w:r w:rsidRPr="0072682D">
              <w:rPr>
                <w:sz w:val="28"/>
                <w:szCs w:val="24"/>
              </w:rPr>
              <w:t>ФИО</w:t>
            </w:r>
          </w:p>
          <w:p w:rsidR="00351B0E" w:rsidRPr="0072682D" w:rsidRDefault="00351B0E" w:rsidP="0016576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351B0E" w:rsidRPr="0072682D" w:rsidRDefault="00351B0E" w:rsidP="00165761">
            <w:pPr>
              <w:jc w:val="center"/>
              <w:rPr>
                <w:sz w:val="28"/>
                <w:szCs w:val="24"/>
              </w:rPr>
            </w:pPr>
            <w:r w:rsidRPr="0072682D">
              <w:rPr>
                <w:sz w:val="28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51B0E" w:rsidRPr="0072682D" w:rsidRDefault="00351B0E" w:rsidP="00165761">
            <w:pPr>
              <w:jc w:val="center"/>
              <w:rPr>
                <w:sz w:val="28"/>
                <w:szCs w:val="24"/>
              </w:rPr>
            </w:pPr>
            <w:r w:rsidRPr="0072682D">
              <w:rPr>
                <w:sz w:val="28"/>
                <w:szCs w:val="24"/>
              </w:rPr>
              <w:t>Подпись</w:t>
            </w:r>
          </w:p>
        </w:tc>
      </w:tr>
      <w:tr w:rsidR="00351B0E" w:rsidRPr="0072682D" w:rsidTr="000741C5">
        <w:trPr>
          <w:jc w:val="center"/>
        </w:trPr>
        <w:tc>
          <w:tcPr>
            <w:tcW w:w="959" w:type="dxa"/>
          </w:tcPr>
          <w:p w:rsidR="00351B0E" w:rsidRPr="0072682D" w:rsidRDefault="00351B0E" w:rsidP="00165761">
            <w:pPr>
              <w:jc w:val="center"/>
              <w:rPr>
                <w:sz w:val="28"/>
                <w:szCs w:val="24"/>
              </w:rPr>
            </w:pPr>
            <w:r w:rsidRPr="0072682D">
              <w:rPr>
                <w:sz w:val="28"/>
                <w:szCs w:val="24"/>
              </w:rPr>
              <w:t>1.</w:t>
            </w:r>
          </w:p>
        </w:tc>
        <w:tc>
          <w:tcPr>
            <w:tcW w:w="2551" w:type="dxa"/>
          </w:tcPr>
          <w:p w:rsidR="00351B0E" w:rsidRPr="0072682D" w:rsidRDefault="00351B0E" w:rsidP="0016576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351B0E" w:rsidRPr="0072682D" w:rsidRDefault="00351B0E" w:rsidP="0016576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92" w:type="dxa"/>
          </w:tcPr>
          <w:p w:rsidR="00351B0E" w:rsidRPr="0072682D" w:rsidRDefault="00351B0E" w:rsidP="00165761">
            <w:pPr>
              <w:jc w:val="both"/>
              <w:rPr>
                <w:sz w:val="28"/>
                <w:szCs w:val="24"/>
              </w:rPr>
            </w:pPr>
          </w:p>
        </w:tc>
      </w:tr>
      <w:tr w:rsidR="00351B0E" w:rsidRPr="0072682D" w:rsidTr="000741C5">
        <w:trPr>
          <w:trHeight w:val="363"/>
          <w:jc w:val="center"/>
        </w:trPr>
        <w:tc>
          <w:tcPr>
            <w:tcW w:w="959" w:type="dxa"/>
          </w:tcPr>
          <w:p w:rsidR="00351B0E" w:rsidRPr="0072682D" w:rsidRDefault="00351B0E" w:rsidP="00165761">
            <w:pPr>
              <w:jc w:val="center"/>
              <w:rPr>
                <w:sz w:val="28"/>
                <w:szCs w:val="24"/>
              </w:rPr>
            </w:pPr>
            <w:r w:rsidRPr="0072682D">
              <w:rPr>
                <w:sz w:val="28"/>
                <w:szCs w:val="24"/>
              </w:rPr>
              <w:t>2.</w:t>
            </w:r>
          </w:p>
        </w:tc>
        <w:tc>
          <w:tcPr>
            <w:tcW w:w="2551" w:type="dxa"/>
          </w:tcPr>
          <w:p w:rsidR="00351B0E" w:rsidRPr="0072682D" w:rsidRDefault="00351B0E" w:rsidP="0016576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351B0E" w:rsidRPr="0072682D" w:rsidRDefault="00351B0E" w:rsidP="0016576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92" w:type="dxa"/>
          </w:tcPr>
          <w:p w:rsidR="00351B0E" w:rsidRPr="0072682D" w:rsidRDefault="00351B0E" w:rsidP="00165761">
            <w:pPr>
              <w:jc w:val="both"/>
              <w:rPr>
                <w:sz w:val="28"/>
                <w:szCs w:val="24"/>
              </w:rPr>
            </w:pPr>
          </w:p>
        </w:tc>
      </w:tr>
      <w:tr w:rsidR="00351B0E" w:rsidRPr="0072682D" w:rsidTr="000741C5">
        <w:trPr>
          <w:jc w:val="center"/>
        </w:trPr>
        <w:tc>
          <w:tcPr>
            <w:tcW w:w="959" w:type="dxa"/>
          </w:tcPr>
          <w:p w:rsidR="00351B0E" w:rsidRPr="0072682D" w:rsidRDefault="00351B0E" w:rsidP="00165761">
            <w:pPr>
              <w:jc w:val="center"/>
              <w:rPr>
                <w:sz w:val="28"/>
                <w:szCs w:val="24"/>
              </w:rPr>
            </w:pPr>
            <w:r w:rsidRPr="0072682D">
              <w:rPr>
                <w:sz w:val="28"/>
                <w:szCs w:val="24"/>
              </w:rPr>
              <w:t>3.</w:t>
            </w:r>
          </w:p>
        </w:tc>
        <w:tc>
          <w:tcPr>
            <w:tcW w:w="2551" w:type="dxa"/>
          </w:tcPr>
          <w:p w:rsidR="00351B0E" w:rsidRPr="0072682D" w:rsidRDefault="00351B0E" w:rsidP="0016576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351B0E" w:rsidRPr="0072682D" w:rsidRDefault="00351B0E" w:rsidP="0016576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92" w:type="dxa"/>
          </w:tcPr>
          <w:p w:rsidR="00351B0E" w:rsidRPr="0072682D" w:rsidRDefault="00351B0E" w:rsidP="00165761">
            <w:pPr>
              <w:jc w:val="both"/>
              <w:rPr>
                <w:sz w:val="28"/>
                <w:szCs w:val="24"/>
              </w:rPr>
            </w:pPr>
          </w:p>
        </w:tc>
      </w:tr>
    </w:tbl>
    <w:p w:rsidR="00351B0E" w:rsidRDefault="00351B0E" w:rsidP="00351B0E">
      <w:pPr>
        <w:rPr>
          <w:b/>
          <w:sz w:val="28"/>
          <w:szCs w:val="24"/>
        </w:rPr>
      </w:pPr>
    </w:p>
    <w:p w:rsidR="00351B0E" w:rsidRPr="0072682D" w:rsidRDefault="00351B0E" w:rsidP="00351B0E">
      <w:pPr>
        <w:rPr>
          <w:b/>
          <w:sz w:val="28"/>
          <w:szCs w:val="24"/>
        </w:rPr>
      </w:pPr>
      <w:r w:rsidRPr="0072682D">
        <w:rPr>
          <w:b/>
          <w:sz w:val="28"/>
          <w:szCs w:val="24"/>
        </w:rPr>
        <w:t>Эксперты: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551"/>
        <w:gridCol w:w="3969"/>
        <w:gridCol w:w="2092"/>
      </w:tblGrid>
      <w:tr w:rsidR="00351B0E" w:rsidRPr="00344F28" w:rsidTr="000741C5">
        <w:trPr>
          <w:jc w:val="center"/>
        </w:trPr>
        <w:tc>
          <w:tcPr>
            <w:tcW w:w="959" w:type="dxa"/>
          </w:tcPr>
          <w:p w:rsidR="00351B0E" w:rsidRPr="00344F28" w:rsidRDefault="00351B0E" w:rsidP="00165761">
            <w:pPr>
              <w:jc w:val="center"/>
              <w:rPr>
                <w:sz w:val="28"/>
                <w:szCs w:val="28"/>
              </w:rPr>
            </w:pPr>
            <w:r w:rsidRPr="00344F28">
              <w:rPr>
                <w:sz w:val="28"/>
                <w:szCs w:val="28"/>
              </w:rPr>
              <w:t xml:space="preserve">№ </w:t>
            </w:r>
            <w:proofErr w:type="spellStart"/>
            <w:r w:rsidRPr="00344F28">
              <w:rPr>
                <w:sz w:val="28"/>
                <w:szCs w:val="28"/>
              </w:rPr>
              <w:t>п.п</w:t>
            </w:r>
            <w:proofErr w:type="spellEnd"/>
            <w:r w:rsidRPr="00344F28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51B0E" w:rsidRPr="00344F28" w:rsidRDefault="00351B0E" w:rsidP="00165761">
            <w:pPr>
              <w:jc w:val="center"/>
              <w:rPr>
                <w:sz w:val="28"/>
                <w:szCs w:val="28"/>
              </w:rPr>
            </w:pPr>
            <w:r w:rsidRPr="00344F28">
              <w:rPr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351B0E" w:rsidRPr="00344F28" w:rsidRDefault="00351B0E" w:rsidP="00165761">
            <w:pPr>
              <w:jc w:val="center"/>
              <w:rPr>
                <w:sz w:val="28"/>
                <w:szCs w:val="28"/>
              </w:rPr>
            </w:pPr>
            <w:r w:rsidRPr="00344F28">
              <w:rPr>
                <w:sz w:val="28"/>
                <w:szCs w:val="28"/>
              </w:rPr>
              <w:t>Должность / место работы</w:t>
            </w:r>
          </w:p>
        </w:tc>
        <w:tc>
          <w:tcPr>
            <w:tcW w:w="2092" w:type="dxa"/>
          </w:tcPr>
          <w:p w:rsidR="00351B0E" w:rsidRPr="00344F28" w:rsidRDefault="00351B0E" w:rsidP="00165761">
            <w:pPr>
              <w:jc w:val="center"/>
              <w:rPr>
                <w:sz w:val="28"/>
                <w:szCs w:val="28"/>
              </w:rPr>
            </w:pPr>
            <w:r w:rsidRPr="00344F28">
              <w:rPr>
                <w:sz w:val="28"/>
                <w:szCs w:val="28"/>
              </w:rPr>
              <w:t>Подпись</w:t>
            </w:r>
          </w:p>
        </w:tc>
      </w:tr>
      <w:tr w:rsidR="00351B0E" w:rsidRPr="00344F28" w:rsidTr="000741C5">
        <w:trPr>
          <w:jc w:val="center"/>
        </w:trPr>
        <w:tc>
          <w:tcPr>
            <w:tcW w:w="959" w:type="dxa"/>
          </w:tcPr>
          <w:p w:rsidR="00351B0E" w:rsidRPr="00344F28" w:rsidRDefault="00351B0E" w:rsidP="00165761">
            <w:pPr>
              <w:jc w:val="center"/>
              <w:rPr>
                <w:sz w:val="28"/>
                <w:szCs w:val="28"/>
              </w:rPr>
            </w:pPr>
            <w:r w:rsidRPr="00344F28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351B0E" w:rsidRPr="00344F28" w:rsidRDefault="00351B0E" w:rsidP="00165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51B0E" w:rsidRPr="00344F28" w:rsidRDefault="00351B0E" w:rsidP="00165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51B0E" w:rsidRPr="00344F28" w:rsidRDefault="00351B0E" w:rsidP="00165761">
            <w:pPr>
              <w:jc w:val="both"/>
              <w:rPr>
                <w:sz w:val="28"/>
                <w:szCs w:val="28"/>
              </w:rPr>
            </w:pPr>
          </w:p>
        </w:tc>
      </w:tr>
      <w:tr w:rsidR="00351B0E" w:rsidRPr="00344F28" w:rsidTr="000741C5">
        <w:trPr>
          <w:jc w:val="center"/>
        </w:trPr>
        <w:tc>
          <w:tcPr>
            <w:tcW w:w="959" w:type="dxa"/>
          </w:tcPr>
          <w:p w:rsidR="00351B0E" w:rsidRPr="00344F28" w:rsidRDefault="00351B0E" w:rsidP="00165761">
            <w:pPr>
              <w:jc w:val="center"/>
              <w:rPr>
                <w:sz w:val="28"/>
                <w:szCs w:val="28"/>
              </w:rPr>
            </w:pPr>
            <w:r w:rsidRPr="00344F28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351B0E" w:rsidRPr="00344F28" w:rsidRDefault="00351B0E" w:rsidP="00165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51B0E" w:rsidRPr="00344F28" w:rsidRDefault="00351B0E" w:rsidP="0016576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51B0E" w:rsidRPr="00344F28" w:rsidRDefault="00351B0E" w:rsidP="00165761">
            <w:pPr>
              <w:jc w:val="both"/>
              <w:rPr>
                <w:sz w:val="28"/>
                <w:szCs w:val="28"/>
              </w:rPr>
            </w:pPr>
          </w:p>
        </w:tc>
      </w:tr>
      <w:tr w:rsidR="00351B0E" w:rsidRPr="00344F28" w:rsidTr="000741C5">
        <w:trPr>
          <w:jc w:val="center"/>
        </w:trPr>
        <w:tc>
          <w:tcPr>
            <w:tcW w:w="959" w:type="dxa"/>
          </w:tcPr>
          <w:p w:rsidR="00351B0E" w:rsidRPr="00344F28" w:rsidRDefault="00351B0E" w:rsidP="00165761">
            <w:pPr>
              <w:jc w:val="center"/>
              <w:rPr>
                <w:sz w:val="28"/>
                <w:szCs w:val="28"/>
              </w:rPr>
            </w:pPr>
            <w:r w:rsidRPr="00344F28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51B0E" w:rsidRPr="00344F28" w:rsidRDefault="00351B0E" w:rsidP="00165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51B0E" w:rsidRPr="00344F28" w:rsidRDefault="00351B0E" w:rsidP="0016576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51B0E" w:rsidRPr="00344F28" w:rsidRDefault="00351B0E" w:rsidP="00165761">
            <w:pPr>
              <w:jc w:val="both"/>
              <w:rPr>
                <w:sz w:val="28"/>
                <w:szCs w:val="28"/>
              </w:rPr>
            </w:pPr>
          </w:p>
        </w:tc>
      </w:tr>
    </w:tbl>
    <w:p w:rsidR="00351B0E" w:rsidRDefault="00351B0E" w:rsidP="0071215C">
      <w:pPr>
        <w:pStyle w:val="Default"/>
        <w:ind w:firstLine="567"/>
        <w:jc w:val="both"/>
        <w:rPr>
          <w:sz w:val="28"/>
          <w:szCs w:val="28"/>
        </w:rPr>
      </w:pPr>
    </w:p>
    <w:p w:rsidR="000741C5" w:rsidRPr="00BC64AE" w:rsidRDefault="000741C5" w:rsidP="000741C5">
      <w:pPr>
        <w:pStyle w:val="Default"/>
        <w:ind w:firstLine="567"/>
        <w:jc w:val="right"/>
        <w:rPr>
          <w:sz w:val="28"/>
          <w:szCs w:val="28"/>
        </w:rPr>
      </w:pPr>
      <w:r w:rsidRPr="00BC64AE">
        <w:rPr>
          <w:sz w:val="28"/>
          <w:szCs w:val="28"/>
        </w:rPr>
        <w:t>Приложение 1</w:t>
      </w:r>
    </w:p>
    <w:p w:rsidR="000741C5" w:rsidRPr="00BC64AE" w:rsidRDefault="000741C5" w:rsidP="0071215C">
      <w:pPr>
        <w:pStyle w:val="Default"/>
        <w:ind w:firstLine="567"/>
        <w:jc w:val="both"/>
        <w:rPr>
          <w:sz w:val="28"/>
          <w:szCs w:val="28"/>
        </w:rPr>
      </w:pPr>
    </w:p>
    <w:p w:rsidR="000741C5" w:rsidRDefault="000741C5" w:rsidP="000741C5">
      <w:pPr>
        <w:pStyle w:val="Default"/>
        <w:ind w:firstLine="567"/>
        <w:jc w:val="center"/>
        <w:rPr>
          <w:sz w:val="28"/>
          <w:szCs w:val="28"/>
        </w:rPr>
      </w:pPr>
      <w:r w:rsidRPr="00BC64AE">
        <w:rPr>
          <w:sz w:val="28"/>
          <w:szCs w:val="28"/>
        </w:rPr>
        <w:t xml:space="preserve">Перечень профессиональных </w:t>
      </w:r>
      <w:r w:rsidRPr="00BC64AE">
        <w:rPr>
          <w:spacing w:val="-4"/>
          <w:sz w:val="28"/>
          <w:szCs w:val="28"/>
        </w:rPr>
        <w:t xml:space="preserve">стандартов, </w:t>
      </w:r>
      <w:r w:rsidRPr="00BC64AE">
        <w:rPr>
          <w:sz w:val="28"/>
          <w:szCs w:val="28"/>
        </w:rPr>
        <w:t>соотнесенных с федеральным государственным образовательным стандартом</w:t>
      </w:r>
      <w:r w:rsidRPr="00BC64AE">
        <w:rPr>
          <w:sz w:val="28"/>
          <w:szCs w:val="28"/>
        </w:rPr>
        <w:br/>
        <w:t>по направлению подготовки &lt;код Наименование&gt;</w:t>
      </w:r>
    </w:p>
    <w:p w:rsidR="00BC64AE" w:rsidRPr="000741C5" w:rsidRDefault="00BC64AE" w:rsidP="000741C5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1199"/>
        <w:gridCol w:w="2987"/>
        <w:gridCol w:w="2708"/>
        <w:gridCol w:w="2555"/>
      </w:tblGrid>
      <w:tr w:rsidR="000741C5" w:rsidRPr="00344F28" w:rsidTr="000741C5">
        <w:trPr>
          <w:jc w:val="center"/>
        </w:trPr>
        <w:tc>
          <w:tcPr>
            <w:tcW w:w="803" w:type="dxa"/>
          </w:tcPr>
          <w:p w:rsidR="000741C5" w:rsidRPr="000741C5" w:rsidRDefault="000741C5" w:rsidP="000741C5">
            <w:pPr>
              <w:jc w:val="center"/>
              <w:rPr>
                <w:sz w:val="24"/>
                <w:szCs w:val="24"/>
              </w:rPr>
            </w:pPr>
            <w:r w:rsidRPr="000741C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44F28">
              <w:rPr>
                <w:sz w:val="28"/>
                <w:szCs w:val="28"/>
              </w:rPr>
              <w:t>п.п</w:t>
            </w:r>
            <w:proofErr w:type="spellEnd"/>
            <w:r w:rsidRPr="00344F28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0741C5" w:rsidRPr="000741C5" w:rsidRDefault="000741C5" w:rsidP="000741C5">
            <w:pPr>
              <w:jc w:val="center"/>
              <w:rPr>
                <w:sz w:val="24"/>
                <w:szCs w:val="24"/>
              </w:rPr>
            </w:pPr>
            <w:r w:rsidRPr="000741C5">
              <w:rPr>
                <w:sz w:val="24"/>
                <w:szCs w:val="24"/>
              </w:rPr>
              <w:t>Код ПС</w:t>
            </w:r>
          </w:p>
        </w:tc>
        <w:tc>
          <w:tcPr>
            <w:tcW w:w="2987" w:type="dxa"/>
          </w:tcPr>
          <w:p w:rsidR="000741C5" w:rsidRPr="000741C5" w:rsidRDefault="000741C5" w:rsidP="000741C5">
            <w:pPr>
              <w:jc w:val="center"/>
              <w:rPr>
                <w:sz w:val="24"/>
                <w:szCs w:val="24"/>
              </w:rPr>
            </w:pPr>
            <w:r w:rsidRPr="000741C5">
              <w:rPr>
                <w:sz w:val="24"/>
                <w:szCs w:val="24"/>
              </w:rPr>
              <w:t>Наименование ПС</w:t>
            </w:r>
          </w:p>
        </w:tc>
        <w:tc>
          <w:tcPr>
            <w:tcW w:w="2708" w:type="dxa"/>
          </w:tcPr>
          <w:p w:rsidR="000741C5" w:rsidRPr="000741C5" w:rsidRDefault="000741C5" w:rsidP="000741C5">
            <w:pPr>
              <w:jc w:val="center"/>
              <w:rPr>
                <w:sz w:val="24"/>
                <w:szCs w:val="24"/>
              </w:rPr>
            </w:pPr>
            <w:r w:rsidRPr="000741C5">
              <w:rPr>
                <w:sz w:val="24"/>
                <w:szCs w:val="24"/>
              </w:rPr>
              <w:t>Реквизиты приказа Министерства труда и социальной защиты Российской Федерации об утверждении</w:t>
            </w:r>
          </w:p>
        </w:tc>
        <w:tc>
          <w:tcPr>
            <w:tcW w:w="2555" w:type="dxa"/>
          </w:tcPr>
          <w:p w:rsidR="000741C5" w:rsidRPr="000741C5" w:rsidRDefault="000741C5" w:rsidP="000741C5">
            <w:pPr>
              <w:jc w:val="center"/>
              <w:rPr>
                <w:sz w:val="24"/>
                <w:szCs w:val="24"/>
              </w:rPr>
            </w:pPr>
            <w:r w:rsidRPr="000741C5">
              <w:rPr>
                <w:sz w:val="24"/>
                <w:szCs w:val="24"/>
              </w:rPr>
              <w:t>Дата и регистрационный номер Министерства юстиции Российской Федерации</w:t>
            </w:r>
          </w:p>
        </w:tc>
      </w:tr>
      <w:tr w:rsidR="000741C5" w:rsidRPr="00344F28" w:rsidTr="000741C5">
        <w:trPr>
          <w:jc w:val="center"/>
        </w:trPr>
        <w:tc>
          <w:tcPr>
            <w:tcW w:w="803" w:type="dxa"/>
          </w:tcPr>
          <w:p w:rsidR="000741C5" w:rsidRPr="00344F28" w:rsidRDefault="000741C5" w:rsidP="004C5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0741C5" w:rsidRPr="00344F28" w:rsidRDefault="000741C5" w:rsidP="004C5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0741C5" w:rsidRPr="00344F28" w:rsidRDefault="000741C5" w:rsidP="004C52C5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0741C5" w:rsidRPr="00344F28" w:rsidRDefault="000741C5" w:rsidP="004C52C5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0741C5" w:rsidRPr="00344F28" w:rsidRDefault="000741C5" w:rsidP="004C52C5">
            <w:pPr>
              <w:jc w:val="both"/>
              <w:rPr>
                <w:sz w:val="28"/>
                <w:szCs w:val="28"/>
              </w:rPr>
            </w:pPr>
          </w:p>
        </w:tc>
      </w:tr>
    </w:tbl>
    <w:p w:rsidR="000741C5" w:rsidRDefault="000741C5" w:rsidP="0071215C">
      <w:pPr>
        <w:pStyle w:val="Default"/>
        <w:ind w:firstLine="567"/>
        <w:jc w:val="both"/>
        <w:rPr>
          <w:sz w:val="28"/>
          <w:szCs w:val="28"/>
        </w:rPr>
      </w:pPr>
    </w:p>
    <w:sectPr w:rsidR="000741C5" w:rsidSect="00E04159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C5" w:rsidRDefault="001D03C5" w:rsidP="0052133E">
      <w:r>
        <w:separator/>
      </w:r>
    </w:p>
  </w:endnote>
  <w:endnote w:type="continuationSeparator" w:id="0">
    <w:p w:rsidR="001D03C5" w:rsidRDefault="001D03C5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C5" w:rsidRDefault="001D03C5" w:rsidP="0052133E">
      <w:r>
        <w:separator/>
      </w:r>
    </w:p>
  </w:footnote>
  <w:footnote w:type="continuationSeparator" w:id="0">
    <w:p w:rsidR="001D03C5" w:rsidRDefault="001D03C5" w:rsidP="0052133E">
      <w:r>
        <w:continuationSeparator/>
      </w:r>
    </w:p>
  </w:footnote>
  <w:footnote w:id="1">
    <w:p w:rsidR="002C78BE" w:rsidRDefault="002C78BE" w:rsidP="002C78BE">
      <w:pPr>
        <w:pStyle w:val="a8"/>
      </w:pPr>
      <w:r>
        <w:rPr>
          <w:rStyle w:val="aa"/>
        </w:rPr>
        <w:footnoteRef/>
      </w:r>
      <w:r>
        <w:t xml:space="preserve"> Приказ Минтруда России от 29.09.2014 N 667н "О реестре профессиональных стандартов (перечне видов профессиональной деятельности)" (Зарегистрировано в Минюсте России 19.11.2014 N 34779)</w:t>
      </w:r>
    </w:p>
  </w:footnote>
  <w:footnote w:id="2">
    <w:p w:rsidR="001846E3" w:rsidRDefault="001846E3" w:rsidP="00AD3CC3">
      <w:pPr>
        <w:pStyle w:val="a8"/>
      </w:pPr>
      <w:r>
        <w:rPr>
          <w:rStyle w:val="aa"/>
          <w:rFonts w:eastAsia="Batang"/>
        </w:rPr>
        <w:footnoteRef/>
      </w:r>
      <w:r>
        <w:t xml:space="preserve"> Учебные практики могут входить в состав крупных образовательных модулей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6" w15:restartNumberingAfterBreak="0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6" w15:restartNumberingAfterBreak="0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2" w15:restartNumberingAfterBreak="0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1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"/>
  </w:num>
  <w:num w:numId="10">
    <w:abstractNumId w:val="18"/>
  </w:num>
  <w:num w:numId="11">
    <w:abstractNumId w:val="16"/>
  </w:num>
  <w:num w:numId="12">
    <w:abstractNumId w:val="0"/>
  </w:num>
  <w:num w:numId="13">
    <w:abstractNumId w:val="20"/>
  </w:num>
  <w:num w:numId="14">
    <w:abstractNumId w:val="7"/>
  </w:num>
  <w:num w:numId="15">
    <w:abstractNumId w:val="22"/>
  </w:num>
  <w:num w:numId="16">
    <w:abstractNumId w:val="17"/>
  </w:num>
  <w:num w:numId="17">
    <w:abstractNumId w:val="3"/>
  </w:num>
  <w:num w:numId="18">
    <w:abstractNumId w:val="2"/>
  </w:num>
  <w:num w:numId="19">
    <w:abstractNumId w:val="9"/>
  </w:num>
  <w:num w:numId="20">
    <w:abstractNumId w:val="14"/>
  </w:num>
  <w:num w:numId="21">
    <w:abstractNumId w:val="13"/>
  </w:num>
  <w:num w:numId="22">
    <w:abstractNumId w:val="5"/>
  </w:num>
  <w:num w:numId="23">
    <w:abstractNumId w:val="15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14"/>
    <w:rsid w:val="00001C90"/>
    <w:rsid w:val="00006B88"/>
    <w:rsid w:val="000171D5"/>
    <w:rsid w:val="00022FBC"/>
    <w:rsid w:val="00025DF2"/>
    <w:rsid w:val="000312FF"/>
    <w:rsid w:val="00050A8B"/>
    <w:rsid w:val="000547A2"/>
    <w:rsid w:val="00056873"/>
    <w:rsid w:val="00060B88"/>
    <w:rsid w:val="00066CBB"/>
    <w:rsid w:val="00073854"/>
    <w:rsid w:val="000741C5"/>
    <w:rsid w:val="00083D08"/>
    <w:rsid w:val="000922A8"/>
    <w:rsid w:val="000A0951"/>
    <w:rsid w:val="000A6005"/>
    <w:rsid w:val="000B48FC"/>
    <w:rsid w:val="000B631C"/>
    <w:rsid w:val="000C0108"/>
    <w:rsid w:val="000C0495"/>
    <w:rsid w:val="000C3BC6"/>
    <w:rsid w:val="000C78D0"/>
    <w:rsid w:val="000D1A33"/>
    <w:rsid w:val="000D6A12"/>
    <w:rsid w:val="000E2879"/>
    <w:rsid w:val="000E2995"/>
    <w:rsid w:val="000E29B2"/>
    <w:rsid w:val="000E4A73"/>
    <w:rsid w:val="000E5437"/>
    <w:rsid w:val="000F2067"/>
    <w:rsid w:val="000F3E60"/>
    <w:rsid w:val="000F5418"/>
    <w:rsid w:val="000F5F72"/>
    <w:rsid w:val="000F7476"/>
    <w:rsid w:val="00110DF4"/>
    <w:rsid w:val="00120F8C"/>
    <w:rsid w:val="001431CF"/>
    <w:rsid w:val="001440BA"/>
    <w:rsid w:val="0014733B"/>
    <w:rsid w:val="001535A6"/>
    <w:rsid w:val="00156D27"/>
    <w:rsid w:val="001573E8"/>
    <w:rsid w:val="00160A95"/>
    <w:rsid w:val="00165761"/>
    <w:rsid w:val="00166520"/>
    <w:rsid w:val="0017317F"/>
    <w:rsid w:val="00173972"/>
    <w:rsid w:val="001832BC"/>
    <w:rsid w:val="001846E3"/>
    <w:rsid w:val="00192E91"/>
    <w:rsid w:val="00193661"/>
    <w:rsid w:val="0019622C"/>
    <w:rsid w:val="00197D47"/>
    <w:rsid w:val="001A3A33"/>
    <w:rsid w:val="001A3C4B"/>
    <w:rsid w:val="001C2F8A"/>
    <w:rsid w:val="001C35A7"/>
    <w:rsid w:val="001C74AA"/>
    <w:rsid w:val="001D03C5"/>
    <w:rsid w:val="001D47EF"/>
    <w:rsid w:val="001D6214"/>
    <w:rsid w:val="001E189F"/>
    <w:rsid w:val="001F4FC1"/>
    <w:rsid w:val="001F5F6B"/>
    <w:rsid w:val="001F69C7"/>
    <w:rsid w:val="002013D1"/>
    <w:rsid w:val="00206E35"/>
    <w:rsid w:val="00221EBA"/>
    <w:rsid w:val="002378EE"/>
    <w:rsid w:val="002505A6"/>
    <w:rsid w:val="00251F57"/>
    <w:rsid w:val="002627A8"/>
    <w:rsid w:val="00271E6B"/>
    <w:rsid w:val="002810DD"/>
    <w:rsid w:val="00284758"/>
    <w:rsid w:val="002921E1"/>
    <w:rsid w:val="002A14EF"/>
    <w:rsid w:val="002A7764"/>
    <w:rsid w:val="002B2875"/>
    <w:rsid w:val="002B345E"/>
    <w:rsid w:val="002B697F"/>
    <w:rsid w:val="002B71DE"/>
    <w:rsid w:val="002C4604"/>
    <w:rsid w:val="002C590C"/>
    <w:rsid w:val="002C78BE"/>
    <w:rsid w:val="002E0C0A"/>
    <w:rsid w:val="002E3E48"/>
    <w:rsid w:val="002E402B"/>
    <w:rsid w:val="002E5E09"/>
    <w:rsid w:val="002E602A"/>
    <w:rsid w:val="002F3D61"/>
    <w:rsid w:val="002F4809"/>
    <w:rsid w:val="002F7503"/>
    <w:rsid w:val="002F7E2E"/>
    <w:rsid w:val="00300155"/>
    <w:rsid w:val="00301CBB"/>
    <w:rsid w:val="003030D2"/>
    <w:rsid w:val="003164C2"/>
    <w:rsid w:val="00335132"/>
    <w:rsid w:val="00344F28"/>
    <w:rsid w:val="00346231"/>
    <w:rsid w:val="00351B0E"/>
    <w:rsid w:val="0035324F"/>
    <w:rsid w:val="003674F0"/>
    <w:rsid w:val="0037257B"/>
    <w:rsid w:val="003800B4"/>
    <w:rsid w:val="00380A7E"/>
    <w:rsid w:val="00382B6A"/>
    <w:rsid w:val="003840AA"/>
    <w:rsid w:val="00392985"/>
    <w:rsid w:val="003A04D3"/>
    <w:rsid w:val="003B104D"/>
    <w:rsid w:val="003B3515"/>
    <w:rsid w:val="003C12CD"/>
    <w:rsid w:val="003C6F57"/>
    <w:rsid w:val="003D2077"/>
    <w:rsid w:val="003D27A0"/>
    <w:rsid w:val="003D52C2"/>
    <w:rsid w:val="003E72DC"/>
    <w:rsid w:val="003F313F"/>
    <w:rsid w:val="003F3289"/>
    <w:rsid w:val="003F74DC"/>
    <w:rsid w:val="00404BD1"/>
    <w:rsid w:val="00406846"/>
    <w:rsid w:val="00406B2C"/>
    <w:rsid w:val="004123CC"/>
    <w:rsid w:val="004174A4"/>
    <w:rsid w:val="0042019C"/>
    <w:rsid w:val="00420DB8"/>
    <w:rsid w:val="004231B4"/>
    <w:rsid w:val="00426AAF"/>
    <w:rsid w:val="0043156C"/>
    <w:rsid w:val="0044250E"/>
    <w:rsid w:val="00444437"/>
    <w:rsid w:val="00446001"/>
    <w:rsid w:val="004510C0"/>
    <w:rsid w:val="00453CE3"/>
    <w:rsid w:val="004566B0"/>
    <w:rsid w:val="00467736"/>
    <w:rsid w:val="00471E5B"/>
    <w:rsid w:val="00477112"/>
    <w:rsid w:val="004800CD"/>
    <w:rsid w:val="00487215"/>
    <w:rsid w:val="00491AA4"/>
    <w:rsid w:val="004947FF"/>
    <w:rsid w:val="004956BF"/>
    <w:rsid w:val="004975B3"/>
    <w:rsid w:val="004A321A"/>
    <w:rsid w:val="004A35C6"/>
    <w:rsid w:val="004B1F64"/>
    <w:rsid w:val="004B6985"/>
    <w:rsid w:val="004C0E2A"/>
    <w:rsid w:val="004C3048"/>
    <w:rsid w:val="004C4AD0"/>
    <w:rsid w:val="004C4ADA"/>
    <w:rsid w:val="004C7C55"/>
    <w:rsid w:val="004D1208"/>
    <w:rsid w:val="004D38AD"/>
    <w:rsid w:val="004D3A31"/>
    <w:rsid w:val="004D5D67"/>
    <w:rsid w:val="004F1000"/>
    <w:rsid w:val="00506032"/>
    <w:rsid w:val="00506C30"/>
    <w:rsid w:val="00513DBC"/>
    <w:rsid w:val="0051443D"/>
    <w:rsid w:val="00516929"/>
    <w:rsid w:val="0052133E"/>
    <w:rsid w:val="0052250D"/>
    <w:rsid w:val="00522780"/>
    <w:rsid w:val="00527F75"/>
    <w:rsid w:val="00530CAB"/>
    <w:rsid w:val="00532840"/>
    <w:rsid w:val="005403BE"/>
    <w:rsid w:val="00541F80"/>
    <w:rsid w:val="00546023"/>
    <w:rsid w:val="005474B0"/>
    <w:rsid w:val="00547AE7"/>
    <w:rsid w:val="0055580E"/>
    <w:rsid w:val="005704D5"/>
    <w:rsid w:val="0057463A"/>
    <w:rsid w:val="00574C80"/>
    <w:rsid w:val="00575C00"/>
    <w:rsid w:val="00583768"/>
    <w:rsid w:val="00583980"/>
    <w:rsid w:val="0058470C"/>
    <w:rsid w:val="00585098"/>
    <w:rsid w:val="0058520C"/>
    <w:rsid w:val="00596851"/>
    <w:rsid w:val="005A18BA"/>
    <w:rsid w:val="005A22CB"/>
    <w:rsid w:val="005A4490"/>
    <w:rsid w:val="005B1987"/>
    <w:rsid w:val="005B57C3"/>
    <w:rsid w:val="005C4527"/>
    <w:rsid w:val="005C72CD"/>
    <w:rsid w:val="005D620F"/>
    <w:rsid w:val="005D6F87"/>
    <w:rsid w:val="005E0C53"/>
    <w:rsid w:val="005E1064"/>
    <w:rsid w:val="005E2E9C"/>
    <w:rsid w:val="005F1F2E"/>
    <w:rsid w:val="00601D59"/>
    <w:rsid w:val="00602FD3"/>
    <w:rsid w:val="00633B5F"/>
    <w:rsid w:val="00634285"/>
    <w:rsid w:val="006373FD"/>
    <w:rsid w:val="00645A04"/>
    <w:rsid w:val="006544A2"/>
    <w:rsid w:val="00666B52"/>
    <w:rsid w:val="006716DC"/>
    <w:rsid w:val="006729F4"/>
    <w:rsid w:val="00682016"/>
    <w:rsid w:val="006908A8"/>
    <w:rsid w:val="00691F3A"/>
    <w:rsid w:val="006928BC"/>
    <w:rsid w:val="00692E5C"/>
    <w:rsid w:val="00694886"/>
    <w:rsid w:val="006A4BD4"/>
    <w:rsid w:val="006A52CC"/>
    <w:rsid w:val="006A68C4"/>
    <w:rsid w:val="006B445B"/>
    <w:rsid w:val="006D177D"/>
    <w:rsid w:val="006D4856"/>
    <w:rsid w:val="006E2661"/>
    <w:rsid w:val="006E299A"/>
    <w:rsid w:val="006E2A66"/>
    <w:rsid w:val="006F065E"/>
    <w:rsid w:val="006F10AE"/>
    <w:rsid w:val="006F3E8A"/>
    <w:rsid w:val="00701B03"/>
    <w:rsid w:val="007062B3"/>
    <w:rsid w:val="0071215C"/>
    <w:rsid w:val="00713328"/>
    <w:rsid w:val="00724027"/>
    <w:rsid w:val="0072659C"/>
    <w:rsid w:val="00730826"/>
    <w:rsid w:val="00736103"/>
    <w:rsid w:val="00745BF0"/>
    <w:rsid w:val="007467D9"/>
    <w:rsid w:val="007509D6"/>
    <w:rsid w:val="00756C68"/>
    <w:rsid w:val="0077319F"/>
    <w:rsid w:val="007816C6"/>
    <w:rsid w:val="00784BEC"/>
    <w:rsid w:val="00785A24"/>
    <w:rsid w:val="00792F97"/>
    <w:rsid w:val="00794E5B"/>
    <w:rsid w:val="00795CB7"/>
    <w:rsid w:val="007A69C6"/>
    <w:rsid w:val="007B441A"/>
    <w:rsid w:val="007B6076"/>
    <w:rsid w:val="007B7C46"/>
    <w:rsid w:val="007C2616"/>
    <w:rsid w:val="007C3B2A"/>
    <w:rsid w:val="007D2449"/>
    <w:rsid w:val="007D3B24"/>
    <w:rsid w:val="007D44FC"/>
    <w:rsid w:val="007D6D49"/>
    <w:rsid w:val="007E06DF"/>
    <w:rsid w:val="007E6D21"/>
    <w:rsid w:val="007F4B5A"/>
    <w:rsid w:val="007F5350"/>
    <w:rsid w:val="0080579A"/>
    <w:rsid w:val="008134EA"/>
    <w:rsid w:val="00816AA8"/>
    <w:rsid w:val="0081743B"/>
    <w:rsid w:val="0082153B"/>
    <w:rsid w:val="00823345"/>
    <w:rsid w:val="00827E78"/>
    <w:rsid w:val="00830A2B"/>
    <w:rsid w:val="00830FF3"/>
    <w:rsid w:val="00836C03"/>
    <w:rsid w:val="00850392"/>
    <w:rsid w:val="00850A05"/>
    <w:rsid w:val="0085119E"/>
    <w:rsid w:val="00852485"/>
    <w:rsid w:val="00855822"/>
    <w:rsid w:val="008637AF"/>
    <w:rsid w:val="008660F0"/>
    <w:rsid w:val="00870343"/>
    <w:rsid w:val="0087234B"/>
    <w:rsid w:val="0087626C"/>
    <w:rsid w:val="00882397"/>
    <w:rsid w:val="00883125"/>
    <w:rsid w:val="0088452E"/>
    <w:rsid w:val="008852C3"/>
    <w:rsid w:val="008C2A5B"/>
    <w:rsid w:val="008D3B9E"/>
    <w:rsid w:val="008D5A45"/>
    <w:rsid w:val="008F17D2"/>
    <w:rsid w:val="008F60AE"/>
    <w:rsid w:val="00917790"/>
    <w:rsid w:val="009223F2"/>
    <w:rsid w:val="009230D9"/>
    <w:rsid w:val="00924019"/>
    <w:rsid w:val="009275E2"/>
    <w:rsid w:val="009276BE"/>
    <w:rsid w:val="00927BD5"/>
    <w:rsid w:val="009301B2"/>
    <w:rsid w:val="00935AB8"/>
    <w:rsid w:val="00941ACA"/>
    <w:rsid w:val="00942153"/>
    <w:rsid w:val="009440FA"/>
    <w:rsid w:val="00946E20"/>
    <w:rsid w:val="00951725"/>
    <w:rsid w:val="00951E45"/>
    <w:rsid w:val="00953755"/>
    <w:rsid w:val="00963918"/>
    <w:rsid w:val="0096466C"/>
    <w:rsid w:val="00971492"/>
    <w:rsid w:val="00980A67"/>
    <w:rsid w:val="00983D09"/>
    <w:rsid w:val="00986C68"/>
    <w:rsid w:val="009930CD"/>
    <w:rsid w:val="009B4958"/>
    <w:rsid w:val="009B62D1"/>
    <w:rsid w:val="009B767F"/>
    <w:rsid w:val="009C2B98"/>
    <w:rsid w:val="009C4C02"/>
    <w:rsid w:val="009C6DB7"/>
    <w:rsid w:val="009E474E"/>
    <w:rsid w:val="009E797C"/>
    <w:rsid w:val="009F01E5"/>
    <w:rsid w:val="009F24E0"/>
    <w:rsid w:val="009F7730"/>
    <w:rsid w:val="00A068F1"/>
    <w:rsid w:val="00A12235"/>
    <w:rsid w:val="00A202B2"/>
    <w:rsid w:val="00A2563A"/>
    <w:rsid w:val="00A4604E"/>
    <w:rsid w:val="00A611F4"/>
    <w:rsid w:val="00A719A7"/>
    <w:rsid w:val="00A72F81"/>
    <w:rsid w:val="00A768DE"/>
    <w:rsid w:val="00A868C4"/>
    <w:rsid w:val="00A91A80"/>
    <w:rsid w:val="00A94A4D"/>
    <w:rsid w:val="00AA65DB"/>
    <w:rsid w:val="00AB676E"/>
    <w:rsid w:val="00AB7F6D"/>
    <w:rsid w:val="00AC410C"/>
    <w:rsid w:val="00AD3CC3"/>
    <w:rsid w:val="00AE30F7"/>
    <w:rsid w:val="00AE5791"/>
    <w:rsid w:val="00AE5F5C"/>
    <w:rsid w:val="00AE700B"/>
    <w:rsid w:val="00AF218B"/>
    <w:rsid w:val="00AF3EF0"/>
    <w:rsid w:val="00AF6F12"/>
    <w:rsid w:val="00AF7A29"/>
    <w:rsid w:val="00B008CC"/>
    <w:rsid w:val="00B0650C"/>
    <w:rsid w:val="00B13AE8"/>
    <w:rsid w:val="00B16A3B"/>
    <w:rsid w:val="00B30F67"/>
    <w:rsid w:val="00B33044"/>
    <w:rsid w:val="00B353D7"/>
    <w:rsid w:val="00B44D80"/>
    <w:rsid w:val="00B44D91"/>
    <w:rsid w:val="00B46F89"/>
    <w:rsid w:val="00B60AAA"/>
    <w:rsid w:val="00B672F9"/>
    <w:rsid w:val="00B6737D"/>
    <w:rsid w:val="00B7153D"/>
    <w:rsid w:val="00B9358C"/>
    <w:rsid w:val="00B93736"/>
    <w:rsid w:val="00B94899"/>
    <w:rsid w:val="00BA5822"/>
    <w:rsid w:val="00BA59AD"/>
    <w:rsid w:val="00BB18CB"/>
    <w:rsid w:val="00BB4263"/>
    <w:rsid w:val="00BB5C2A"/>
    <w:rsid w:val="00BB66E1"/>
    <w:rsid w:val="00BC2190"/>
    <w:rsid w:val="00BC61BF"/>
    <w:rsid w:val="00BC64AE"/>
    <w:rsid w:val="00BD2237"/>
    <w:rsid w:val="00BD677D"/>
    <w:rsid w:val="00BE04DD"/>
    <w:rsid w:val="00BE4D45"/>
    <w:rsid w:val="00BE523E"/>
    <w:rsid w:val="00BF066E"/>
    <w:rsid w:val="00C13306"/>
    <w:rsid w:val="00C142F8"/>
    <w:rsid w:val="00C1781D"/>
    <w:rsid w:val="00C20D09"/>
    <w:rsid w:val="00C24E84"/>
    <w:rsid w:val="00C3044B"/>
    <w:rsid w:val="00C3177F"/>
    <w:rsid w:val="00C35C08"/>
    <w:rsid w:val="00C35F4A"/>
    <w:rsid w:val="00C41069"/>
    <w:rsid w:val="00C41405"/>
    <w:rsid w:val="00C53FBA"/>
    <w:rsid w:val="00C54DDD"/>
    <w:rsid w:val="00C54EBB"/>
    <w:rsid w:val="00C576E2"/>
    <w:rsid w:val="00C7079B"/>
    <w:rsid w:val="00C81758"/>
    <w:rsid w:val="00C81B17"/>
    <w:rsid w:val="00C9413F"/>
    <w:rsid w:val="00C961BC"/>
    <w:rsid w:val="00CA41F9"/>
    <w:rsid w:val="00CA48DF"/>
    <w:rsid w:val="00CA5862"/>
    <w:rsid w:val="00CB445E"/>
    <w:rsid w:val="00CC3594"/>
    <w:rsid w:val="00CD063E"/>
    <w:rsid w:val="00CD18AD"/>
    <w:rsid w:val="00CD1CF8"/>
    <w:rsid w:val="00CD3274"/>
    <w:rsid w:val="00CD779C"/>
    <w:rsid w:val="00CE49D8"/>
    <w:rsid w:val="00CE535D"/>
    <w:rsid w:val="00CF00FF"/>
    <w:rsid w:val="00CF11EE"/>
    <w:rsid w:val="00CF17D4"/>
    <w:rsid w:val="00CF39F1"/>
    <w:rsid w:val="00D03FFE"/>
    <w:rsid w:val="00D06133"/>
    <w:rsid w:val="00D13732"/>
    <w:rsid w:val="00D22917"/>
    <w:rsid w:val="00D267CA"/>
    <w:rsid w:val="00D335E8"/>
    <w:rsid w:val="00D340A1"/>
    <w:rsid w:val="00D41AE8"/>
    <w:rsid w:val="00D527D5"/>
    <w:rsid w:val="00D53726"/>
    <w:rsid w:val="00D5501A"/>
    <w:rsid w:val="00D56480"/>
    <w:rsid w:val="00D579BD"/>
    <w:rsid w:val="00D64994"/>
    <w:rsid w:val="00D74F94"/>
    <w:rsid w:val="00D8165A"/>
    <w:rsid w:val="00D83C18"/>
    <w:rsid w:val="00D93434"/>
    <w:rsid w:val="00DA16B9"/>
    <w:rsid w:val="00DA2798"/>
    <w:rsid w:val="00DB12E7"/>
    <w:rsid w:val="00DB6655"/>
    <w:rsid w:val="00DD7E26"/>
    <w:rsid w:val="00DE0EAC"/>
    <w:rsid w:val="00DE4B5B"/>
    <w:rsid w:val="00E00EC0"/>
    <w:rsid w:val="00E04159"/>
    <w:rsid w:val="00E0763C"/>
    <w:rsid w:val="00E114AE"/>
    <w:rsid w:val="00E12BD0"/>
    <w:rsid w:val="00E13568"/>
    <w:rsid w:val="00E141AA"/>
    <w:rsid w:val="00E21E6F"/>
    <w:rsid w:val="00E262FE"/>
    <w:rsid w:val="00E34A9D"/>
    <w:rsid w:val="00E36382"/>
    <w:rsid w:val="00E4006C"/>
    <w:rsid w:val="00E5128F"/>
    <w:rsid w:val="00E542F0"/>
    <w:rsid w:val="00E54F42"/>
    <w:rsid w:val="00E63CD6"/>
    <w:rsid w:val="00E6724B"/>
    <w:rsid w:val="00E673CF"/>
    <w:rsid w:val="00E704D8"/>
    <w:rsid w:val="00EB1397"/>
    <w:rsid w:val="00EB4EB7"/>
    <w:rsid w:val="00EC0B14"/>
    <w:rsid w:val="00EC327E"/>
    <w:rsid w:val="00EC6D34"/>
    <w:rsid w:val="00ED1638"/>
    <w:rsid w:val="00EE2AB9"/>
    <w:rsid w:val="00EE2B5F"/>
    <w:rsid w:val="00EF3CDF"/>
    <w:rsid w:val="00F02964"/>
    <w:rsid w:val="00F039B9"/>
    <w:rsid w:val="00F12D82"/>
    <w:rsid w:val="00F14CCB"/>
    <w:rsid w:val="00F20805"/>
    <w:rsid w:val="00F21252"/>
    <w:rsid w:val="00F2323B"/>
    <w:rsid w:val="00F272C2"/>
    <w:rsid w:val="00F27811"/>
    <w:rsid w:val="00F32F25"/>
    <w:rsid w:val="00F3321C"/>
    <w:rsid w:val="00F42A5F"/>
    <w:rsid w:val="00F434D2"/>
    <w:rsid w:val="00F46267"/>
    <w:rsid w:val="00F66FBB"/>
    <w:rsid w:val="00F916D3"/>
    <w:rsid w:val="00F92508"/>
    <w:rsid w:val="00F95B3C"/>
    <w:rsid w:val="00FA0EAB"/>
    <w:rsid w:val="00FB19A3"/>
    <w:rsid w:val="00FB44D5"/>
    <w:rsid w:val="00FC0452"/>
    <w:rsid w:val="00FC151C"/>
    <w:rsid w:val="00FC5C7D"/>
    <w:rsid w:val="00FC650D"/>
    <w:rsid w:val="00FD3A0C"/>
    <w:rsid w:val="00FD6402"/>
    <w:rsid w:val="00FE1EB4"/>
    <w:rsid w:val="00FE4324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FA65"/>
  <w15:docId w15:val="{855F43FF-785D-4892-AA90-AC714CB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C83B5-59DB-4E48-BF2F-C788057C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5523</Words>
  <Characters>31485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Рем Биглов</cp:lastModifiedBy>
  <cp:revision>6</cp:revision>
  <dcterms:created xsi:type="dcterms:W3CDTF">2016-04-26T09:31:00Z</dcterms:created>
  <dcterms:modified xsi:type="dcterms:W3CDTF">2016-07-18T22:28:00Z</dcterms:modified>
</cp:coreProperties>
</file>